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19" w:rsidRDefault="00184919" w:rsidP="00184919">
      <w:pPr>
        <w:rPr>
          <w:rFonts w:ascii="Verdana" w:hAnsi="Verdana"/>
          <w:b/>
          <w:sz w:val="18"/>
          <w:szCs w:val="18"/>
        </w:rPr>
      </w:pPr>
      <w:r>
        <w:rPr>
          <w:rFonts w:ascii="Verdana" w:hAnsi="Verdana"/>
          <w:b/>
          <w:noProof/>
          <w:sz w:val="18"/>
          <w:szCs w:val="18"/>
          <w:lang w:val="en-US"/>
        </w:rPr>
        <w:drawing>
          <wp:inline distT="0" distB="0" distL="0" distR="0">
            <wp:extent cx="1755381" cy="83318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k-2014-2020-h-col-eu-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7189" cy="834041"/>
                    </a:xfrm>
                    <a:prstGeom prst="rect">
                      <a:avLst/>
                    </a:prstGeom>
                  </pic:spPr>
                </pic:pic>
              </a:graphicData>
            </a:graphic>
          </wp:inline>
        </w:drawing>
      </w:r>
      <w:bookmarkStart w:id="0" w:name="_GoBack"/>
      <w:bookmarkEnd w:id="0"/>
    </w:p>
    <w:p w:rsidR="00184919" w:rsidRDefault="00184919" w:rsidP="00184919">
      <w:pPr>
        <w:rPr>
          <w:rFonts w:ascii="Verdana" w:hAnsi="Verdana"/>
          <w:b/>
          <w:sz w:val="18"/>
          <w:szCs w:val="18"/>
        </w:rPr>
      </w:pPr>
    </w:p>
    <w:p w:rsidR="00184919" w:rsidRDefault="00184919" w:rsidP="00913F69">
      <w:pPr>
        <w:jc w:val="center"/>
        <w:rPr>
          <w:rFonts w:ascii="Verdana" w:hAnsi="Verdana"/>
          <w:b/>
          <w:sz w:val="18"/>
          <w:szCs w:val="18"/>
        </w:rPr>
      </w:pPr>
    </w:p>
    <w:p w:rsidR="00913F69" w:rsidRPr="00A009DF" w:rsidRDefault="00003A81" w:rsidP="00913F69">
      <w:pPr>
        <w:jc w:val="center"/>
        <w:rPr>
          <w:rFonts w:ascii="Verdana" w:hAnsi="Verdana"/>
          <w:b/>
          <w:sz w:val="18"/>
          <w:szCs w:val="18"/>
        </w:rPr>
      </w:pPr>
      <w:r w:rsidRPr="00A23682">
        <w:rPr>
          <w:rFonts w:ascii="Verdana" w:hAnsi="Verdana"/>
          <w:b/>
          <w:sz w:val="18"/>
          <w:szCs w:val="18"/>
        </w:rPr>
        <w:t>T</w:t>
      </w:r>
      <w:r w:rsidR="00D8143F">
        <w:rPr>
          <w:rFonts w:ascii="Verdana" w:hAnsi="Verdana"/>
          <w:b/>
          <w:sz w:val="18"/>
          <w:szCs w:val="18"/>
        </w:rPr>
        <w:t>ULUNDUSÜHISTU XXX XXX</w:t>
      </w:r>
      <w:r w:rsidRPr="00A009DF">
        <w:rPr>
          <w:rFonts w:ascii="Verdana" w:hAnsi="Verdana"/>
          <w:sz w:val="18"/>
          <w:szCs w:val="18"/>
        </w:rPr>
        <w:t xml:space="preserve"> </w:t>
      </w:r>
      <w:r w:rsidR="00913F69" w:rsidRPr="00A009DF">
        <w:rPr>
          <w:rFonts w:ascii="Verdana" w:hAnsi="Verdana"/>
          <w:b/>
          <w:sz w:val="18"/>
          <w:szCs w:val="18"/>
        </w:rPr>
        <w:t>PÕHIKIRI</w:t>
      </w:r>
    </w:p>
    <w:p w:rsidR="00913F69" w:rsidRPr="00A009DF" w:rsidRDefault="00913F69" w:rsidP="00913F69">
      <w:pPr>
        <w:jc w:val="center"/>
        <w:rPr>
          <w:rFonts w:ascii="Verdana" w:hAnsi="Verdana"/>
          <w:b/>
          <w:sz w:val="18"/>
          <w:szCs w:val="18"/>
        </w:rPr>
      </w:pPr>
    </w:p>
    <w:p w:rsidR="00913F69" w:rsidRPr="00A009DF" w:rsidRDefault="00913F69" w:rsidP="00913F69">
      <w:pPr>
        <w:jc w:val="center"/>
        <w:rPr>
          <w:rFonts w:ascii="Verdana" w:hAnsi="Verdana"/>
          <w:b/>
          <w:sz w:val="18"/>
          <w:szCs w:val="18"/>
        </w:rPr>
      </w:pPr>
    </w:p>
    <w:p w:rsidR="00913F69" w:rsidRPr="00A009DF" w:rsidRDefault="00913F69" w:rsidP="00913F69">
      <w:pPr>
        <w:numPr>
          <w:ilvl w:val="0"/>
          <w:numId w:val="1"/>
        </w:numPr>
        <w:spacing w:after="200"/>
        <w:jc w:val="both"/>
        <w:rPr>
          <w:rFonts w:ascii="Verdana" w:hAnsi="Verdana"/>
          <w:b/>
          <w:sz w:val="18"/>
          <w:szCs w:val="18"/>
        </w:rPr>
      </w:pPr>
      <w:r w:rsidRPr="00A009DF">
        <w:rPr>
          <w:rFonts w:ascii="Verdana" w:hAnsi="Verdana"/>
          <w:b/>
          <w:sz w:val="18"/>
          <w:szCs w:val="18"/>
        </w:rPr>
        <w:t>ÜLDSÄTTED</w:t>
      </w:r>
    </w:p>
    <w:p w:rsidR="00913F69" w:rsidRPr="00A009DF" w:rsidRDefault="00913F69" w:rsidP="00913F69">
      <w:pPr>
        <w:numPr>
          <w:ilvl w:val="1"/>
          <w:numId w:val="1"/>
        </w:numPr>
        <w:spacing w:after="200"/>
        <w:jc w:val="both"/>
        <w:rPr>
          <w:rFonts w:ascii="Verdana" w:hAnsi="Verdana"/>
          <w:sz w:val="18"/>
          <w:szCs w:val="18"/>
        </w:rPr>
      </w:pPr>
      <w:r>
        <w:rPr>
          <w:rFonts w:ascii="Verdana" w:hAnsi="Verdana"/>
          <w:sz w:val="18"/>
          <w:szCs w:val="18"/>
        </w:rPr>
        <w:t>Ühistu</w:t>
      </w:r>
      <w:r w:rsidRPr="00A009DF">
        <w:rPr>
          <w:rFonts w:ascii="Verdana" w:hAnsi="Verdana"/>
          <w:sz w:val="18"/>
          <w:szCs w:val="18"/>
        </w:rPr>
        <w:t xml:space="preserve"> on asutatud tulundusühistuna.</w:t>
      </w:r>
    </w:p>
    <w:p w:rsidR="00913F69" w:rsidRPr="00A009DF" w:rsidRDefault="00913F69" w:rsidP="00913F69">
      <w:pPr>
        <w:numPr>
          <w:ilvl w:val="1"/>
          <w:numId w:val="1"/>
        </w:numPr>
        <w:spacing w:after="200"/>
        <w:jc w:val="both"/>
        <w:rPr>
          <w:rFonts w:ascii="Verdana" w:hAnsi="Verdana"/>
          <w:b/>
          <w:sz w:val="18"/>
          <w:szCs w:val="18"/>
        </w:rPr>
      </w:pPr>
      <w:r>
        <w:rPr>
          <w:rFonts w:ascii="Verdana" w:hAnsi="Verdana"/>
          <w:sz w:val="18"/>
          <w:szCs w:val="18"/>
        </w:rPr>
        <w:t>Ühistu</w:t>
      </w:r>
      <w:r w:rsidRPr="00A009DF">
        <w:rPr>
          <w:rFonts w:ascii="Verdana" w:hAnsi="Verdana"/>
          <w:sz w:val="18"/>
          <w:szCs w:val="18"/>
        </w:rPr>
        <w:t xml:space="preserve"> ärinimi on</w:t>
      </w:r>
      <w:r w:rsidR="00A23682">
        <w:rPr>
          <w:rFonts w:ascii="Verdana" w:hAnsi="Verdana"/>
          <w:sz w:val="18"/>
          <w:szCs w:val="18"/>
        </w:rPr>
        <w:t xml:space="preserve"> </w:t>
      </w:r>
      <w:r w:rsidR="00A23682" w:rsidRPr="00A23682">
        <w:rPr>
          <w:rFonts w:ascii="Verdana" w:hAnsi="Verdana"/>
          <w:b/>
          <w:sz w:val="18"/>
          <w:szCs w:val="18"/>
        </w:rPr>
        <w:t>T</w:t>
      </w:r>
      <w:r w:rsidR="00A23682">
        <w:rPr>
          <w:rFonts w:ascii="Verdana" w:hAnsi="Verdana"/>
          <w:b/>
          <w:sz w:val="18"/>
          <w:szCs w:val="18"/>
        </w:rPr>
        <w:t>ulundusühistu</w:t>
      </w:r>
      <w:r>
        <w:rPr>
          <w:rFonts w:ascii="Verdana" w:hAnsi="Verdana"/>
          <w:sz w:val="18"/>
          <w:szCs w:val="18"/>
        </w:rPr>
        <w:t xml:space="preserve"> </w:t>
      </w:r>
      <w:r w:rsidR="00D8143F">
        <w:rPr>
          <w:rFonts w:ascii="Verdana" w:hAnsi="Verdana"/>
          <w:b/>
          <w:sz w:val="18"/>
          <w:szCs w:val="18"/>
        </w:rPr>
        <w:t>XXX XXX</w:t>
      </w:r>
      <w:r w:rsidRPr="00A009DF">
        <w:rPr>
          <w:rFonts w:ascii="Verdana" w:hAnsi="Verdana"/>
          <w:sz w:val="18"/>
          <w:szCs w:val="18"/>
        </w:rPr>
        <w:t xml:space="preserve"> (edaspidi: </w:t>
      </w:r>
      <w:r>
        <w:rPr>
          <w:rFonts w:ascii="Verdana" w:hAnsi="Verdana"/>
          <w:b/>
          <w:sz w:val="18"/>
          <w:szCs w:val="18"/>
        </w:rPr>
        <w:t>Ühistu</w:t>
      </w:r>
      <w:r w:rsidRPr="00A009DF">
        <w:rPr>
          <w:rFonts w:ascii="Verdana" w:hAnsi="Verdana"/>
          <w:sz w:val="18"/>
          <w:szCs w:val="18"/>
        </w:rPr>
        <w:t>).</w:t>
      </w:r>
    </w:p>
    <w:p w:rsidR="00913F69" w:rsidRPr="00A009DF" w:rsidRDefault="00913F69" w:rsidP="00913F69">
      <w:pPr>
        <w:numPr>
          <w:ilvl w:val="1"/>
          <w:numId w:val="1"/>
        </w:numPr>
        <w:spacing w:after="200"/>
        <w:jc w:val="both"/>
        <w:rPr>
          <w:rFonts w:ascii="Verdana" w:hAnsi="Verdana"/>
          <w:b/>
          <w:sz w:val="18"/>
          <w:szCs w:val="18"/>
        </w:rPr>
      </w:pPr>
      <w:r>
        <w:rPr>
          <w:rFonts w:ascii="Verdana" w:hAnsi="Verdana"/>
          <w:sz w:val="18"/>
          <w:szCs w:val="18"/>
        </w:rPr>
        <w:t>Ühistu</w:t>
      </w:r>
      <w:r w:rsidRPr="00A009DF">
        <w:rPr>
          <w:rFonts w:ascii="Verdana" w:hAnsi="Verdana"/>
          <w:sz w:val="18"/>
          <w:szCs w:val="18"/>
        </w:rPr>
        <w:t xml:space="preserve"> asukoht on </w:t>
      </w:r>
      <w:r w:rsidR="00D8143F">
        <w:rPr>
          <w:rFonts w:ascii="Verdana" w:hAnsi="Verdana"/>
          <w:sz w:val="18"/>
          <w:szCs w:val="18"/>
        </w:rPr>
        <w:t>Eesti Vabariik, XXX, XXX</w:t>
      </w:r>
      <w:r w:rsidR="00040689">
        <w:rPr>
          <w:rFonts w:ascii="Verdana" w:hAnsi="Verdana"/>
          <w:sz w:val="18"/>
          <w:szCs w:val="18"/>
        </w:rPr>
        <w:t>.</w:t>
      </w:r>
      <w:r w:rsidRPr="00A009DF">
        <w:rPr>
          <w:rFonts w:ascii="Verdana" w:hAnsi="Verdana"/>
          <w:sz w:val="18"/>
          <w:szCs w:val="18"/>
        </w:rPr>
        <w:t xml:space="preserve"> </w:t>
      </w:r>
    </w:p>
    <w:p w:rsidR="00EC35C1" w:rsidRPr="00EC35C1" w:rsidRDefault="00EC35C1" w:rsidP="00EC35C1">
      <w:pPr>
        <w:numPr>
          <w:ilvl w:val="1"/>
          <w:numId w:val="1"/>
        </w:numPr>
        <w:spacing w:after="200"/>
        <w:jc w:val="both"/>
        <w:rPr>
          <w:rFonts w:ascii="Verdana" w:hAnsi="Verdana"/>
          <w:sz w:val="18"/>
          <w:szCs w:val="18"/>
        </w:rPr>
      </w:pPr>
      <w:r w:rsidRPr="00EC35C1">
        <w:rPr>
          <w:rFonts w:ascii="Verdana" w:hAnsi="Verdana"/>
          <w:sz w:val="18"/>
          <w:szCs w:val="18"/>
        </w:rPr>
        <w:t xml:space="preserve">Ühistu eesmärk on </w:t>
      </w:r>
      <w:r w:rsidRPr="00EC35C1">
        <w:rPr>
          <w:rFonts w:ascii="Verdana" w:hAnsi="Verdana"/>
          <w:sz w:val="18"/>
          <w:szCs w:val="18"/>
          <w:highlight w:val="yellow"/>
        </w:rPr>
        <w:t xml:space="preserve">oma tegevuse kaudu liikmetele soodsal tasemel teenuste osutamine ning teenuste müügiga tulu teenimine. Ühistu laiem eesmärk on </w:t>
      </w:r>
      <w:r w:rsidR="00D8143F">
        <w:rPr>
          <w:rFonts w:ascii="Verdana" w:hAnsi="Verdana"/>
          <w:sz w:val="18"/>
          <w:szCs w:val="18"/>
          <w:highlight w:val="yellow"/>
        </w:rPr>
        <w:t>toetada oma tegevuses XXX valla</w:t>
      </w:r>
      <w:r w:rsidRPr="00EC35C1">
        <w:rPr>
          <w:rFonts w:ascii="Verdana" w:hAnsi="Verdana"/>
          <w:sz w:val="18"/>
          <w:szCs w:val="18"/>
          <w:highlight w:val="yellow"/>
        </w:rPr>
        <w:t xml:space="preserve"> </w:t>
      </w:r>
      <w:r>
        <w:rPr>
          <w:rFonts w:ascii="Verdana" w:hAnsi="Verdana"/>
          <w:sz w:val="18"/>
          <w:szCs w:val="18"/>
          <w:highlight w:val="yellow"/>
        </w:rPr>
        <w:t>ettevõtlust</w:t>
      </w:r>
      <w:r w:rsidRPr="00EC35C1">
        <w:rPr>
          <w:rFonts w:ascii="Verdana" w:hAnsi="Verdana"/>
          <w:sz w:val="18"/>
          <w:szCs w:val="18"/>
          <w:highlight w:val="yellow"/>
        </w:rPr>
        <w:t xml:space="preserve"> ning aidata kaasa säästvale arengule. Ühistu tegevus toetab Eesti regionaalset arengut ning piirkondlikku ettevõtlust ja loob majanduskeskkonnale soodsaid arengutingimusi.</w:t>
      </w:r>
    </w:p>
    <w:p w:rsidR="00913F69" w:rsidRPr="00A009DF" w:rsidRDefault="00913F69" w:rsidP="00913F69">
      <w:pPr>
        <w:numPr>
          <w:ilvl w:val="1"/>
          <w:numId w:val="1"/>
        </w:numPr>
        <w:spacing w:after="200"/>
        <w:jc w:val="both"/>
        <w:rPr>
          <w:rFonts w:ascii="Verdana" w:hAnsi="Verdana"/>
          <w:sz w:val="18"/>
          <w:szCs w:val="18"/>
        </w:rPr>
      </w:pPr>
      <w:r>
        <w:rPr>
          <w:rFonts w:ascii="Verdana" w:hAnsi="Verdana"/>
          <w:sz w:val="18"/>
          <w:szCs w:val="18"/>
        </w:rPr>
        <w:t>Ühistu</w:t>
      </w:r>
      <w:r w:rsidRPr="00A009DF">
        <w:rPr>
          <w:rFonts w:ascii="Verdana" w:hAnsi="Verdana"/>
          <w:sz w:val="18"/>
          <w:szCs w:val="18"/>
        </w:rPr>
        <w:t xml:space="preserve"> on juriidiline isik, mis juhindub oma majandustegevuses tulundusühistu seadusest ja teistest Eesti Vabariigis kehtivatest õigusaktidest ning käesolevast põhikirjast. </w:t>
      </w:r>
    </w:p>
    <w:p w:rsidR="00913F69" w:rsidRPr="00A009DF" w:rsidRDefault="00913F69" w:rsidP="00913F69">
      <w:pPr>
        <w:numPr>
          <w:ilvl w:val="1"/>
          <w:numId w:val="1"/>
        </w:numPr>
        <w:spacing w:after="200"/>
        <w:jc w:val="both"/>
        <w:rPr>
          <w:rFonts w:ascii="Verdana" w:hAnsi="Verdana"/>
          <w:sz w:val="18"/>
          <w:szCs w:val="18"/>
        </w:rPr>
      </w:pPr>
      <w:r>
        <w:rPr>
          <w:rFonts w:ascii="Verdana" w:hAnsi="Verdana"/>
          <w:sz w:val="18"/>
          <w:szCs w:val="18"/>
        </w:rPr>
        <w:t>Ühistu</w:t>
      </w:r>
      <w:r w:rsidRPr="00A009DF">
        <w:rPr>
          <w:rFonts w:ascii="Verdana" w:hAnsi="Verdana"/>
          <w:sz w:val="18"/>
          <w:szCs w:val="18"/>
        </w:rPr>
        <w:t xml:space="preserve"> peamine ja püsiv tegevus on:</w:t>
      </w:r>
    </w:p>
    <w:p w:rsidR="00913F69" w:rsidRPr="00A009DF" w:rsidRDefault="00D8143F" w:rsidP="00ED607B">
      <w:pPr>
        <w:numPr>
          <w:ilvl w:val="2"/>
          <w:numId w:val="1"/>
        </w:numPr>
        <w:jc w:val="both"/>
        <w:rPr>
          <w:rFonts w:ascii="Verdana" w:hAnsi="Verdana"/>
          <w:sz w:val="18"/>
          <w:szCs w:val="18"/>
        </w:rPr>
      </w:pPr>
      <w:r>
        <w:rPr>
          <w:rFonts w:ascii="Verdana" w:hAnsi="Verdana"/>
          <w:sz w:val="18"/>
          <w:szCs w:val="18"/>
        </w:rPr>
        <w:t>XXX valla</w:t>
      </w:r>
      <w:r w:rsidR="00040689">
        <w:rPr>
          <w:rFonts w:ascii="Verdana" w:hAnsi="Verdana"/>
          <w:sz w:val="18"/>
          <w:szCs w:val="18"/>
        </w:rPr>
        <w:t xml:space="preserve"> loomapidajate poolt ühiselt tapamaja rajamine ja pidamine;</w:t>
      </w:r>
    </w:p>
    <w:p w:rsidR="00913F69" w:rsidRPr="009E1F08" w:rsidRDefault="00D8143F" w:rsidP="00ED607B">
      <w:pPr>
        <w:numPr>
          <w:ilvl w:val="2"/>
          <w:numId w:val="1"/>
        </w:numPr>
        <w:jc w:val="both"/>
        <w:rPr>
          <w:rFonts w:ascii="Verdana" w:hAnsi="Verdana"/>
          <w:sz w:val="18"/>
          <w:szCs w:val="18"/>
        </w:rPr>
      </w:pPr>
      <w:r>
        <w:rPr>
          <w:rFonts w:ascii="Verdana" w:hAnsi="Verdana"/>
          <w:sz w:val="18"/>
          <w:szCs w:val="18"/>
        </w:rPr>
        <w:t>XXX</w:t>
      </w:r>
      <w:r w:rsidR="00006BF7">
        <w:rPr>
          <w:rFonts w:ascii="Verdana" w:hAnsi="Verdana"/>
          <w:sz w:val="18"/>
          <w:szCs w:val="18"/>
        </w:rPr>
        <w:t xml:space="preserve"> valla loomapidajate</w:t>
      </w:r>
      <w:r w:rsidR="0059106A">
        <w:rPr>
          <w:rFonts w:ascii="Verdana" w:hAnsi="Verdana"/>
          <w:sz w:val="18"/>
          <w:szCs w:val="18"/>
        </w:rPr>
        <w:t>st</w:t>
      </w:r>
      <w:r w:rsidR="00006BF7">
        <w:rPr>
          <w:rFonts w:ascii="Verdana" w:hAnsi="Verdana"/>
          <w:sz w:val="18"/>
          <w:szCs w:val="18"/>
        </w:rPr>
        <w:t xml:space="preserve"> </w:t>
      </w:r>
      <w:r w:rsidR="00040689">
        <w:rPr>
          <w:rFonts w:ascii="Verdana" w:hAnsi="Verdana"/>
          <w:sz w:val="18"/>
          <w:szCs w:val="18"/>
        </w:rPr>
        <w:t>Ühistu liikmetele eelisjärjekorras ja soodustingimustel teenuse pakkumine;</w:t>
      </w:r>
    </w:p>
    <w:p w:rsidR="00913F69" w:rsidRDefault="00040689" w:rsidP="00ED607B">
      <w:pPr>
        <w:numPr>
          <w:ilvl w:val="2"/>
          <w:numId w:val="1"/>
        </w:numPr>
        <w:jc w:val="both"/>
        <w:rPr>
          <w:rFonts w:ascii="Verdana" w:hAnsi="Verdana"/>
          <w:sz w:val="18"/>
          <w:szCs w:val="18"/>
        </w:rPr>
      </w:pPr>
      <w:r>
        <w:rPr>
          <w:rFonts w:ascii="Verdana" w:hAnsi="Verdana"/>
          <w:sz w:val="18"/>
          <w:szCs w:val="18"/>
        </w:rPr>
        <w:t xml:space="preserve">Ühistu välistele isikutele </w:t>
      </w:r>
      <w:r w:rsidR="00ED607B">
        <w:rPr>
          <w:rFonts w:ascii="Verdana" w:hAnsi="Verdana"/>
          <w:sz w:val="18"/>
          <w:szCs w:val="18"/>
        </w:rPr>
        <w:t>tapamaja teenuste pakkumine;</w:t>
      </w:r>
    </w:p>
    <w:p w:rsidR="00ED607B" w:rsidRDefault="00ED607B" w:rsidP="00184C9D">
      <w:pPr>
        <w:numPr>
          <w:ilvl w:val="2"/>
          <w:numId w:val="1"/>
        </w:numPr>
        <w:spacing w:after="200"/>
        <w:jc w:val="both"/>
        <w:rPr>
          <w:rFonts w:ascii="Verdana" w:hAnsi="Verdana"/>
          <w:sz w:val="18"/>
          <w:szCs w:val="18"/>
        </w:rPr>
      </w:pPr>
      <w:r>
        <w:rPr>
          <w:rFonts w:ascii="Verdana" w:hAnsi="Verdana"/>
          <w:sz w:val="18"/>
          <w:szCs w:val="18"/>
        </w:rPr>
        <w:t>Ühiselt oma liikmete poolt põllumajandustoodete või nende töötlem</w:t>
      </w:r>
      <w:r w:rsidR="00184C9D">
        <w:rPr>
          <w:rFonts w:ascii="Verdana" w:hAnsi="Verdana"/>
          <w:sz w:val="18"/>
          <w:szCs w:val="18"/>
        </w:rPr>
        <w:t>isel saadud toodete turustamine.</w:t>
      </w:r>
    </w:p>
    <w:p w:rsidR="00913F69" w:rsidRPr="00A009DF" w:rsidRDefault="00913F69" w:rsidP="00913F69">
      <w:pPr>
        <w:numPr>
          <w:ilvl w:val="1"/>
          <w:numId w:val="1"/>
        </w:numPr>
        <w:spacing w:after="200"/>
        <w:jc w:val="both"/>
        <w:rPr>
          <w:rFonts w:ascii="Verdana" w:hAnsi="Verdana"/>
          <w:sz w:val="18"/>
          <w:szCs w:val="18"/>
        </w:rPr>
      </w:pPr>
      <w:r>
        <w:rPr>
          <w:rFonts w:ascii="Verdana" w:hAnsi="Verdana"/>
          <w:sz w:val="18"/>
          <w:szCs w:val="18"/>
        </w:rPr>
        <w:t>Ühistu</w:t>
      </w:r>
      <w:r w:rsidRPr="00A009DF">
        <w:rPr>
          <w:rFonts w:ascii="Verdana" w:hAnsi="Verdana"/>
          <w:sz w:val="18"/>
          <w:szCs w:val="18"/>
        </w:rPr>
        <w:t xml:space="preserve"> majandusaasta algab 1. jaanuaril ja lõppeb 31. detsembril.</w:t>
      </w:r>
    </w:p>
    <w:p w:rsidR="00913F69" w:rsidRDefault="00913F69" w:rsidP="00913F69">
      <w:pPr>
        <w:numPr>
          <w:ilvl w:val="0"/>
          <w:numId w:val="1"/>
        </w:numPr>
        <w:spacing w:after="200"/>
        <w:jc w:val="both"/>
        <w:rPr>
          <w:rFonts w:ascii="Verdana" w:hAnsi="Verdana"/>
          <w:b/>
          <w:sz w:val="18"/>
          <w:szCs w:val="18"/>
        </w:rPr>
      </w:pPr>
      <w:r w:rsidRPr="00A009DF">
        <w:rPr>
          <w:rFonts w:ascii="Verdana" w:hAnsi="Verdana"/>
          <w:b/>
          <w:sz w:val="18"/>
          <w:szCs w:val="18"/>
        </w:rPr>
        <w:t>KAPITAL JA VARA</w:t>
      </w:r>
    </w:p>
    <w:p w:rsidR="00E55E60" w:rsidRPr="00E55E60" w:rsidRDefault="00E55E60" w:rsidP="00E55E60">
      <w:pPr>
        <w:numPr>
          <w:ilvl w:val="1"/>
          <w:numId w:val="1"/>
        </w:numPr>
        <w:spacing w:after="200"/>
        <w:jc w:val="both"/>
        <w:rPr>
          <w:rFonts w:ascii="Verdana" w:hAnsi="Verdana"/>
          <w:b/>
          <w:sz w:val="18"/>
          <w:szCs w:val="18"/>
        </w:rPr>
      </w:pPr>
      <w:r>
        <w:rPr>
          <w:rFonts w:ascii="Verdana" w:hAnsi="Verdana"/>
          <w:sz w:val="18"/>
          <w:szCs w:val="18"/>
        </w:rPr>
        <w:t>Ühistu</w:t>
      </w:r>
      <w:r w:rsidRPr="00A009DF">
        <w:rPr>
          <w:rFonts w:ascii="Verdana" w:hAnsi="Verdana"/>
          <w:sz w:val="18"/>
          <w:szCs w:val="18"/>
        </w:rPr>
        <w:t xml:space="preserve"> osakapital on </w:t>
      </w:r>
      <w:r>
        <w:rPr>
          <w:rFonts w:ascii="Verdana" w:hAnsi="Verdana"/>
          <w:sz w:val="18"/>
          <w:szCs w:val="18"/>
        </w:rPr>
        <w:t>vähemalt 2500</w:t>
      </w:r>
      <w:r w:rsidRPr="00A009DF">
        <w:rPr>
          <w:rFonts w:ascii="Verdana" w:hAnsi="Verdana"/>
          <w:sz w:val="18"/>
          <w:szCs w:val="18"/>
        </w:rPr>
        <w:t xml:space="preserve"> EUR (</w:t>
      </w:r>
      <w:r>
        <w:rPr>
          <w:rFonts w:ascii="Verdana" w:hAnsi="Verdana"/>
          <w:sz w:val="18"/>
          <w:szCs w:val="18"/>
        </w:rPr>
        <w:t>kaks tuhat viissada</w:t>
      </w:r>
      <w:r w:rsidRPr="00A009DF">
        <w:rPr>
          <w:rFonts w:ascii="Verdana" w:hAnsi="Verdana"/>
          <w:sz w:val="18"/>
          <w:szCs w:val="18"/>
        </w:rPr>
        <w:t xml:space="preserve"> eurot), mis moodustatakse liikmete osamaksudest.</w:t>
      </w:r>
      <w:r>
        <w:rPr>
          <w:rFonts w:ascii="Verdana" w:hAnsi="Verdana"/>
          <w:sz w:val="18"/>
          <w:szCs w:val="18"/>
        </w:rPr>
        <w:t xml:space="preserve"> </w:t>
      </w:r>
    </w:p>
    <w:p w:rsidR="00E55E60" w:rsidRPr="00E55E60" w:rsidRDefault="00E55E60" w:rsidP="00E55E60">
      <w:pPr>
        <w:numPr>
          <w:ilvl w:val="1"/>
          <w:numId w:val="1"/>
        </w:numPr>
        <w:spacing w:after="200"/>
        <w:jc w:val="both"/>
        <w:rPr>
          <w:rFonts w:ascii="Verdana" w:hAnsi="Verdana"/>
          <w:b/>
          <w:sz w:val="18"/>
          <w:szCs w:val="18"/>
        </w:rPr>
      </w:pPr>
      <w:r>
        <w:rPr>
          <w:rFonts w:ascii="Verdana" w:hAnsi="Verdana"/>
          <w:sz w:val="18"/>
          <w:szCs w:val="18"/>
        </w:rPr>
        <w:t xml:space="preserve">Osamaksu suurus on 250 EUR (kakssada viiskümmend eurot) ja see tuleb tasuda rahas </w:t>
      </w:r>
      <w:r w:rsidR="005B3A36">
        <w:rPr>
          <w:rFonts w:ascii="Verdana" w:hAnsi="Verdana"/>
          <w:sz w:val="18"/>
          <w:szCs w:val="18"/>
        </w:rPr>
        <w:t>ühe (</w:t>
      </w:r>
      <w:r>
        <w:rPr>
          <w:rFonts w:ascii="Verdana" w:hAnsi="Verdana"/>
          <w:sz w:val="18"/>
          <w:szCs w:val="18"/>
        </w:rPr>
        <w:t>1</w:t>
      </w:r>
      <w:r w:rsidR="005B3A36">
        <w:rPr>
          <w:rFonts w:ascii="Verdana" w:hAnsi="Verdana"/>
          <w:sz w:val="18"/>
          <w:szCs w:val="18"/>
        </w:rPr>
        <w:t>)</w:t>
      </w:r>
      <w:r>
        <w:rPr>
          <w:rFonts w:ascii="Verdana" w:hAnsi="Verdana"/>
          <w:sz w:val="18"/>
          <w:szCs w:val="18"/>
        </w:rPr>
        <w:t xml:space="preserve"> kuu jooksul juhatuselt arve saamisest</w:t>
      </w:r>
      <w:r w:rsidR="005B3A36">
        <w:rPr>
          <w:rFonts w:ascii="Verdana" w:hAnsi="Verdana"/>
          <w:sz w:val="18"/>
          <w:szCs w:val="18"/>
        </w:rPr>
        <w:t xml:space="preserve"> Ühistu pangakontole</w:t>
      </w:r>
      <w:r>
        <w:rPr>
          <w:rFonts w:ascii="Verdana" w:hAnsi="Verdana"/>
          <w:sz w:val="18"/>
          <w:szCs w:val="18"/>
        </w:rPr>
        <w:t>.</w:t>
      </w:r>
    </w:p>
    <w:p w:rsidR="00E55E60" w:rsidRPr="00E55E60" w:rsidRDefault="00E55E60" w:rsidP="00E55E60">
      <w:pPr>
        <w:numPr>
          <w:ilvl w:val="1"/>
          <w:numId w:val="1"/>
        </w:numPr>
        <w:spacing w:after="200"/>
        <w:jc w:val="both"/>
        <w:rPr>
          <w:rFonts w:ascii="Verdana" w:hAnsi="Verdana"/>
          <w:b/>
          <w:sz w:val="18"/>
          <w:szCs w:val="18"/>
        </w:rPr>
      </w:pPr>
      <w:r>
        <w:rPr>
          <w:rFonts w:ascii="Verdana" w:hAnsi="Verdana"/>
          <w:sz w:val="18"/>
          <w:szCs w:val="18"/>
        </w:rPr>
        <w:t xml:space="preserve">Ühistu liikmeks astumisel tuleb tasuda ühekordne sisseastumismaks, mille suurus on 100 EUR (ükssada eurot) ja see tuleb tasuda </w:t>
      </w:r>
      <w:r w:rsidR="00B9472F">
        <w:rPr>
          <w:rFonts w:ascii="Verdana" w:hAnsi="Verdana"/>
          <w:sz w:val="18"/>
          <w:szCs w:val="18"/>
        </w:rPr>
        <w:t>Ühistule enne liikmeks astumise avalduse esitamist</w:t>
      </w:r>
      <w:r>
        <w:rPr>
          <w:rFonts w:ascii="Verdana" w:hAnsi="Verdana"/>
          <w:sz w:val="18"/>
          <w:szCs w:val="18"/>
        </w:rPr>
        <w:t>.</w:t>
      </w:r>
    </w:p>
    <w:p w:rsidR="00E55E60" w:rsidRPr="00A009DF" w:rsidRDefault="00E55E60" w:rsidP="00E55E60">
      <w:pPr>
        <w:numPr>
          <w:ilvl w:val="1"/>
          <w:numId w:val="1"/>
        </w:numPr>
        <w:spacing w:after="200"/>
        <w:jc w:val="both"/>
        <w:rPr>
          <w:rFonts w:ascii="Verdana" w:hAnsi="Verdana"/>
          <w:b/>
          <w:sz w:val="18"/>
          <w:szCs w:val="18"/>
        </w:rPr>
      </w:pPr>
      <w:r>
        <w:rPr>
          <w:rFonts w:ascii="Verdana" w:hAnsi="Verdana"/>
          <w:sz w:val="18"/>
          <w:szCs w:val="18"/>
        </w:rPr>
        <w:t>Ühistu</w:t>
      </w:r>
      <w:r w:rsidRPr="00A009DF">
        <w:rPr>
          <w:rFonts w:ascii="Verdana" w:hAnsi="Verdana"/>
          <w:sz w:val="18"/>
          <w:szCs w:val="18"/>
        </w:rPr>
        <w:t xml:space="preserve"> vara tekib tema liikmete osamaksudest ja muudest maksetest, </w:t>
      </w:r>
      <w:r>
        <w:rPr>
          <w:rFonts w:ascii="Verdana" w:hAnsi="Verdana"/>
          <w:sz w:val="18"/>
          <w:szCs w:val="18"/>
        </w:rPr>
        <w:t>Ühistu</w:t>
      </w:r>
      <w:r w:rsidRPr="00A009DF">
        <w:rPr>
          <w:rFonts w:ascii="Verdana" w:hAnsi="Verdana"/>
          <w:sz w:val="18"/>
          <w:szCs w:val="18"/>
        </w:rPr>
        <w:t xml:space="preserve"> tegevusest saadavast tulust, riigi ja kohalike omavalituste majandusabist, annetustest ja muudest laekumistest. </w:t>
      </w:r>
    </w:p>
    <w:p w:rsidR="00E55E60" w:rsidRPr="005B3A36" w:rsidRDefault="00E55E60" w:rsidP="00E55E60">
      <w:pPr>
        <w:numPr>
          <w:ilvl w:val="1"/>
          <w:numId w:val="1"/>
        </w:numPr>
        <w:spacing w:after="200"/>
        <w:jc w:val="both"/>
        <w:rPr>
          <w:rFonts w:ascii="Verdana" w:hAnsi="Verdana"/>
          <w:b/>
          <w:sz w:val="18"/>
          <w:szCs w:val="18"/>
        </w:rPr>
      </w:pPr>
      <w:r>
        <w:rPr>
          <w:rFonts w:ascii="Verdana" w:hAnsi="Verdana"/>
          <w:sz w:val="18"/>
          <w:szCs w:val="18"/>
        </w:rPr>
        <w:t>Ühistu</w:t>
      </w:r>
      <w:r w:rsidRPr="00A009DF">
        <w:rPr>
          <w:rFonts w:ascii="Verdana" w:hAnsi="Verdana"/>
          <w:sz w:val="18"/>
          <w:szCs w:val="18"/>
        </w:rPr>
        <w:t xml:space="preserve"> kohustuste tagamiseks moodustatakse reservkapital suurusega, mis vastab </w:t>
      </w:r>
      <w:r w:rsidRPr="00EC35C1">
        <w:rPr>
          <w:rFonts w:ascii="Verdana" w:hAnsi="Verdana"/>
          <w:sz w:val="18"/>
          <w:szCs w:val="18"/>
          <w:highlight w:val="yellow"/>
        </w:rPr>
        <w:t>1/10</w:t>
      </w:r>
      <w:r w:rsidRPr="00A009DF">
        <w:rPr>
          <w:rFonts w:ascii="Verdana" w:hAnsi="Verdana"/>
          <w:sz w:val="18"/>
          <w:szCs w:val="18"/>
        </w:rPr>
        <w:t xml:space="preserve"> osakapitalile. Igal aastal kantakse reservkapitali vähemalt </w:t>
      </w:r>
      <w:r w:rsidRPr="00EC35C1">
        <w:rPr>
          <w:rFonts w:ascii="Verdana" w:hAnsi="Verdana"/>
          <w:sz w:val="18"/>
          <w:szCs w:val="18"/>
          <w:highlight w:val="yellow"/>
        </w:rPr>
        <w:t>1/20</w:t>
      </w:r>
      <w:r w:rsidRPr="00A009DF">
        <w:rPr>
          <w:rFonts w:ascii="Verdana" w:hAnsi="Verdana"/>
          <w:sz w:val="18"/>
          <w:szCs w:val="18"/>
        </w:rPr>
        <w:t xml:space="preserve"> puhaskasumist, kuni reservkapital saavutab ettenähtud suuruse. </w:t>
      </w:r>
    </w:p>
    <w:p w:rsidR="005B3A36" w:rsidRPr="00A009DF" w:rsidRDefault="005B3A36" w:rsidP="00E55E60">
      <w:pPr>
        <w:numPr>
          <w:ilvl w:val="1"/>
          <w:numId w:val="1"/>
        </w:numPr>
        <w:spacing w:after="200"/>
        <w:jc w:val="both"/>
        <w:rPr>
          <w:rFonts w:ascii="Verdana" w:hAnsi="Verdana"/>
          <w:b/>
          <w:sz w:val="18"/>
          <w:szCs w:val="18"/>
        </w:rPr>
      </w:pPr>
      <w:r>
        <w:rPr>
          <w:rFonts w:ascii="Verdana" w:hAnsi="Verdana"/>
          <w:sz w:val="18"/>
          <w:szCs w:val="18"/>
        </w:rPr>
        <w:t xml:space="preserve">Kahjum kaetakse eelmiste perioodide jaotamata kasumist või reservkapitalist. </w:t>
      </w:r>
    </w:p>
    <w:p w:rsidR="00913F69" w:rsidRPr="00A009DF" w:rsidRDefault="00913F69" w:rsidP="00913F69">
      <w:pPr>
        <w:numPr>
          <w:ilvl w:val="0"/>
          <w:numId w:val="1"/>
        </w:numPr>
        <w:spacing w:after="200"/>
        <w:jc w:val="both"/>
        <w:rPr>
          <w:rFonts w:ascii="Verdana" w:hAnsi="Verdana"/>
          <w:b/>
          <w:sz w:val="18"/>
          <w:szCs w:val="18"/>
        </w:rPr>
      </w:pPr>
      <w:r>
        <w:rPr>
          <w:rFonts w:ascii="Verdana" w:hAnsi="Verdana"/>
          <w:b/>
          <w:sz w:val="18"/>
          <w:szCs w:val="18"/>
        </w:rPr>
        <w:t>ÜHISTU</w:t>
      </w:r>
      <w:r w:rsidRPr="00A009DF">
        <w:rPr>
          <w:rFonts w:ascii="Verdana" w:hAnsi="Verdana"/>
          <w:b/>
          <w:sz w:val="18"/>
          <w:szCs w:val="18"/>
        </w:rPr>
        <w:t xml:space="preserve"> ORGANISATSIOONILINE STRUKTUUR</w:t>
      </w:r>
    </w:p>
    <w:p w:rsidR="00913F69" w:rsidRDefault="00913F69" w:rsidP="00913F69">
      <w:pPr>
        <w:numPr>
          <w:ilvl w:val="1"/>
          <w:numId w:val="1"/>
        </w:numPr>
        <w:spacing w:after="200"/>
        <w:jc w:val="both"/>
        <w:rPr>
          <w:rFonts w:ascii="Verdana" w:hAnsi="Verdana"/>
          <w:sz w:val="18"/>
          <w:szCs w:val="18"/>
        </w:rPr>
      </w:pPr>
      <w:r>
        <w:rPr>
          <w:rFonts w:ascii="Verdana" w:hAnsi="Verdana"/>
          <w:sz w:val="18"/>
          <w:szCs w:val="18"/>
        </w:rPr>
        <w:t>Ühistu</w:t>
      </w:r>
      <w:r w:rsidRPr="00A009DF">
        <w:rPr>
          <w:rFonts w:ascii="Verdana" w:hAnsi="Verdana"/>
          <w:sz w:val="18"/>
          <w:szCs w:val="18"/>
        </w:rPr>
        <w:t xml:space="preserve">l peab igal ajal olema vähemalt </w:t>
      </w:r>
      <w:r w:rsidR="00B9472F">
        <w:rPr>
          <w:rFonts w:ascii="Verdana" w:hAnsi="Verdana"/>
          <w:sz w:val="18"/>
          <w:szCs w:val="18"/>
        </w:rPr>
        <w:t>10</w:t>
      </w:r>
      <w:r w:rsidRPr="00A009DF">
        <w:rPr>
          <w:rFonts w:ascii="Verdana" w:hAnsi="Verdana"/>
          <w:sz w:val="18"/>
          <w:szCs w:val="18"/>
        </w:rPr>
        <w:t xml:space="preserve"> (</w:t>
      </w:r>
      <w:r w:rsidR="00B9472F">
        <w:rPr>
          <w:rFonts w:ascii="Verdana" w:hAnsi="Verdana"/>
          <w:sz w:val="18"/>
          <w:szCs w:val="18"/>
        </w:rPr>
        <w:t>kümme</w:t>
      </w:r>
      <w:r w:rsidRPr="00A009DF">
        <w:rPr>
          <w:rFonts w:ascii="Verdana" w:hAnsi="Verdana"/>
          <w:sz w:val="18"/>
          <w:szCs w:val="18"/>
        </w:rPr>
        <w:t>) liiget.</w:t>
      </w:r>
    </w:p>
    <w:p w:rsidR="00B9472F" w:rsidRDefault="00B9472F" w:rsidP="00913F69">
      <w:pPr>
        <w:numPr>
          <w:ilvl w:val="1"/>
          <w:numId w:val="1"/>
        </w:numPr>
        <w:spacing w:after="200"/>
        <w:jc w:val="both"/>
        <w:rPr>
          <w:rFonts w:ascii="Verdana" w:hAnsi="Verdana"/>
          <w:sz w:val="18"/>
          <w:szCs w:val="18"/>
        </w:rPr>
      </w:pPr>
      <w:r>
        <w:rPr>
          <w:rFonts w:ascii="Verdana" w:hAnsi="Verdana"/>
          <w:sz w:val="18"/>
          <w:szCs w:val="18"/>
        </w:rPr>
        <w:lastRenderedPageBreak/>
        <w:t xml:space="preserve">Ühistu liikmeks saab olla juriidiline isik või füüsilisest isikust ettevõtja (FIE), kelle tegevusalaks on </w:t>
      </w:r>
      <w:r w:rsidR="00EC35C1">
        <w:rPr>
          <w:rFonts w:ascii="Verdana" w:hAnsi="Verdana"/>
          <w:sz w:val="18"/>
          <w:szCs w:val="18"/>
          <w:highlight w:val="yellow"/>
        </w:rPr>
        <w:t>………</w:t>
      </w:r>
      <w:r>
        <w:rPr>
          <w:rFonts w:ascii="Verdana" w:hAnsi="Verdana"/>
          <w:sz w:val="18"/>
          <w:szCs w:val="18"/>
        </w:rPr>
        <w:t xml:space="preserve"> ja </w:t>
      </w:r>
      <w:r w:rsidR="00EC35C1">
        <w:rPr>
          <w:rFonts w:ascii="Verdana" w:hAnsi="Verdana"/>
          <w:sz w:val="18"/>
          <w:szCs w:val="18"/>
        </w:rPr>
        <w:t>seda teostatakse</w:t>
      </w:r>
      <w:r w:rsidR="00D8143F">
        <w:rPr>
          <w:rFonts w:ascii="Verdana" w:hAnsi="Verdana"/>
          <w:sz w:val="18"/>
          <w:szCs w:val="18"/>
        </w:rPr>
        <w:t xml:space="preserve"> on XXX</w:t>
      </w:r>
      <w:r>
        <w:rPr>
          <w:rFonts w:ascii="Verdana" w:hAnsi="Verdana"/>
          <w:sz w:val="18"/>
          <w:szCs w:val="18"/>
        </w:rPr>
        <w:t xml:space="preserve"> vallas.</w:t>
      </w:r>
    </w:p>
    <w:p w:rsidR="002D1C91" w:rsidRPr="00A009DF" w:rsidRDefault="002D1C91" w:rsidP="00913F69">
      <w:pPr>
        <w:numPr>
          <w:ilvl w:val="1"/>
          <w:numId w:val="1"/>
        </w:numPr>
        <w:spacing w:after="200"/>
        <w:jc w:val="both"/>
        <w:rPr>
          <w:rFonts w:ascii="Verdana" w:hAnsi="Verdana"/>
          <w:sz w:val="18"/>
          <w:szCs w:val="18"/>
        </w:rPr>
      </w:pPr>
      <w:r>
        <w:rPr>
          <w:rFonts w:ascii="Verdana" w:hAnsi="Verdana"/>
          <w:sz w:val="18"/>
          <w:szCs w:val="18"/>
        </w:rPr>
        <w:t>Ühistu liikmeks saab astuda ainult 2 (kahe) asutajaliikme kirjalikul soovitusel.</w:t>
      </w:r>
    </w:p>
    <w:p w:rsidR="00913F69" w:rsidRDefault="00913F69" w:rsidP="00913F69">
      <w:pPr>
        <w:spacing w:after="200"/>
        <w:ind w:left="567"/>
        <w:jc w:val="both"/>
        <w:rPr>
          <w:rFonts w:ascii="Verdana" w:hAnsi="Verdana"/>
          <w:sz w:val="18"/>
          <w:szCs w:val="18"/>
          <w:u w:val="single"/>
        </w:rPr>
      </w:pPr>
      <w:r w:rsidRPr="00A009DF">
        <w:rPr>
          <w:rFonts w:ascii="Verdana" w:hAnsi="Verdana"/>
          <w:sz w:val="18"/>
          <w:szCs w:val="18"/>
          <w:u w:val="single"/>
        </w:rPr>
        <w:t>Liikmete vastuvõtmine</w:t>
      </w:r>
    </w:p>
    <w:p w:rsidR="00EC35C1" w:rsidRPr="00EC35C1" w:rsidRDefault="00EC35C1" w:rsidP="00B9472F">
      <w:pPr>
        <w:numPr>
          <w:ilvl w:val="1"/>
          <w:numId w:val="1"/>
        </w:numPr>
        <w:spacing w:after="200"/>
        <w:jc w:val="both"/>
        <w:rPr>
          <w:rFonts w:ascii="Verdana" w:hAnsi="Verdana"/>
          <w:b/>
          <w:sz w:val="18"/>
          <w:szCs w:val="18"/>
        </w:rPr>
      </w:pPr>
      <w:r>
        <w:rPr>
          <w:rFonts w:ascii="Verdana" w:hAnsi="Verdana"/>
          <w:sz w:val="18"/>
          <w:szCs w:val="18"/>
        </w:rPr>
        <w:t>Ühistu liikmeks astuda sooviv isik esitab juhatusele avalduse, maksekorralduse sisseastumismaksu tasumise kohta ning asutajaliikmete soovitused.</w:t>
      </w:r>
    </w:p>
    <w:p w:rsidR="00B9472F" w:rsidRPr="00A009DF" w:rsidRDefault="00B9472F" w:rsidP="00B9472F">
      <w:pPr>
        <w:numPr>
          <w:ilvl w:val="1"/>
          <w:numId w:val="1"/>
        </w:numPr>
        <w:spacing w:after="200"/>
        <w:jc w:val="both"/>
        <w:rPr>
          <w:rFonts w:ascii="Verdana" w:hAnsi="Verdana"/>
          <w:b/>
          <w:sz w:val="18"/>
          <w:szCs w:val="18"/>
        </w:rPr>
      </w:pPr>
      <w:r>
        <w:rPr>
          <w:rFonts w:ascii="Verdana" w:hAnsi="Verdana"/>
          <w:sz w:val="18"/>
          <w:szCs w:val="18"/>
        </w:rPr>
        <w:t>Ühistu</w:t>
      </w:r>
      <w:r w:rsidRPr="00A009DF">
        <w:rPr>
          <w:rFonts w:ascii="Verdana" w:hAnsi="Verdana"/>
          <w:sz w:val="18"/>
          <w:szCs w:val="18"/>
        </w:rPr>
        <w:t xml:space="preserve"> liikmeks vastuvõtmise otsustab juhatus ühe kuu jooksul avalduse</w:t>
      </w:r>
      <w:r w:rsidR="00EC35C1">
        <w:rPr>
          <w:rFonts w:ascii="Verdana" w:hAnsi="Verdana"/>
          <w:sz w:val="18"/>
          <w:szCs w:val="18"/>
        </w:rPr>
        <w:t xml:space="preserve"> ja kõigi lisade</w:t>
      </w:r>
      <w:r w:rsidRPr="00A009DF">
        <w:rPr>
          <w:rFonts w:ascii="Verdana" w:hAnsi="Verdana"/>
          <w:sz w:val="18"/>
          <w:szCs w:val="18"/>
        </w:rPr>
        <w:t xml:space="preserve"> saamisest arvates. Juhatusel on õigus nõuda </w:t>
      </w:r>
      <w:r w:rsidR="00EC35C1">
        <w:rPr>
          <w:rFonts w:ascii="Verdana" w:hAnsi="Verdana"/>
          <w:sz w:val="18"/>
          <w:szCs w:val="18"/>
        </w:rPr>
        <w:t xml:space="preserve">liikmeks astuda soovijalt </w:t>
      </w:r>
      <w:r w:rsidRPr="00A009DF">
        <w:rPr>
          <w:rFonts w:ascii="Verdana" w:hAnsi="Verdana"/>
          <w:sz w:val="18"/>
          <w:szCs w:val="18"/>
        </w:rPr>
        <w:t>lisainformatsiooni.</w:t>
      </w:r>
    </w:p>
    <w:p w:rsidR="00B9472F" w:rsidRPr="00A009DF" w:rsidRDefault="00B9472F" w:rsidP="00B9472F">
      <w:pPr>
        <w:numPr>
          <w:ilvl w:val="1"/>
          <w:numId w:val="1"/>
        </w:numPr>
        <w:spacing w:after="200"/>
        <w:jc w:val="both"/>
        <w:rPr>
          <w:rFonts w:ascii="Verdana" w:hAnsi="Verdana"/>
          <w:b/>
          <w:sz w:val="18"/>
          <w:szCs w:val="18"/>
        </w:rPr>
      </w:pPr>
      <w:r w:rsidRPr="00A009DF">
        <w:rPr>
          <w:rFonts w:ascii="Verdana" w:hAnsi="Verdana"/>
          <w:sz w:val="18"/>
          <w:szCs w:val="18"/>
        </w:rPr>
        <w:t>Isik saab liikmeks juhatuse poolt vastuvõtmise otsuse tegemise päevast. Isikut teavitatakse otsusest tava- või elektronposti teel kolme (3) päeva jooksul otsuse tegemisest arvates.</w:t>
      </w:r>
    </w:p>
    <w:p w:rsidR="00B9472F" w:rsidRPr="00A009DF" w:rsidRDefault="00B9472F" w:rsidP="00B9472F">
      <w:pPr>
        <w:numPr>
          <w:ilvl w:val="1"/>
          <w:numId w:val="1"/>
        </w:numPr>
        <w:spacing w:after="200"/>
        <w:jc w:val="both"/>
        <w:rPr>
          <w:rFonts w:ascii="Verdana" w:hAnsi="Verdana"/>
          <w:b/>
          <w:sz w:val="18"/>
          <w:szCs w:val="18"/>
        </w:rPr>
      </w:pPr>
      <w:r w:rsidRPr="00A009DF">
        <w:rPr>
          <w:rFonts w:ascii="Verdana" w:hAnsi="Verdana"/>
          <w:sz w:val="18"/>
          <w:szCs w:val="18"/>
        </w:rPr>
        <w:t>Liikmeks vastuvõtmisest keeldumise alused on:</w:t>
      </w:r>
    </w:p>
    <w:p w:rsidR="00EC35C1" w:rsidRDefault="00EC35C1" w:rsidP="00B9472F">
      <w:pPr>
        <w:numPr>
          <w:ilvl w:val="2"/>
          <w:numId w:val="1"/>
        </w:numPr>
        <w:spacing w:after="200"/>
        <w:jc w:val="both"/>
        <w:rPr>
          <w:rFonts w:ascii="Verdana" w:hAnsi="Verdana"/>
          <w:sz w:val="18"/>
          <w:szCs w:val="18"/>
        </w:rPr>
      </w:pPr>
      <w:r>
        <w:rPr>
          <w:rFonts w:ascii="Verdana" w:hAnsi="Verdana"/>
          <w:sz w:val="18"/>
          <w:szCs w:val="18"/>
        </w:rPr>
        <w:t>isik ei ole esitanud vajalikke dokumente ja/või tasunud sisseastumismaksu</w:t>
      </w:r>
    </w:p>
    <w:p w:rsidR="00B9472F" w:rsidRPr="00A009DF" w:rsidRDefault="00B9472F" w:rsidP="00B9472F">
      <w:pPr>
        <w:numPr>
          <w:ilvl w:val="2"/>
          <w:numId w:val="1"/>
        </w:numPr>
        <w:spacing w:after="200"/>
        <w:jc w:val="both"/>
        <w:rPr>
          <w:rFonts w:ascii="Verdana" w:hAnsi="Verdana"/>
          <w:sz w:val="18"/>
          <w:szCs w:val="18"/>
        </w:rPr>
      </w:pPr>
      <w:r>
        <w:rPr>
          <w:rFonts w:ascii="Verdana" w:hAnsi="Verdana"/>
          <w:sz w:val="18"/>
          <w:szCs w:val="18"/>
        </w:rPr>
        <w:t>i</w:t>
      </w:r>
      <w:r w:rsidRPr="00A009DF">
        <w:rPr>
          <w:rFonts w:ascii="Verdana" w:hAnsi="Verdana"/>
          <w:sz w:val="18"/>
          <w:szCs w:val="18"/>
        </w:rPr>
        <w:t>sik ei vasta käesolevas põhikirj</w:t>
      </w:r>
      <w:r>
        <w:rPr>
          <w:rFonts w:ascii="Verdana" w:hAnsi="Verdana"/>
          <w:sz w:val="18"/>
          <w:szCs w:val="18"/>
        </w:rPr>
        <w:t>as liikmele ettenähtud nõuetele</w:t>
      </w:r>
    </w:p>
    <w:p w:rsidR="002D1C91" w:rsidRDefault="002D1C91" w:rsidP="00B9472F">
      <w:pPr>
        <w:numPr>
          <w:ilvl w:val="2"/>
          <w:numId w:val="1"/>
        </w:numPr>
        <w:spacing w:after="200"/>
        <w:jc w:val="both"/>
        <w:rPr>
          <w:rFonts w:ascii="Verdana" w:hAnsi="Verdana"/>
          <w:sz w:val="18"/>
          <w:szCs w:val="18"/>
        </w:rPr>
      </w:pPr>
      <w:r>
        <w:rPr>
          <w:rFonts w:ascii="Verdana" w:hAnsi="Verdana"/>
          <w:sz w:val="18"/>
          <w:szCs w:val="18"/>
        </w:rPr>
        <w:t xml:space="preserve">isik on enda tegevusega kahjustanud Ühistu </w:t>
      </w:r>
      <w:r w:rsidR="00EC35C1">
        <w:rPr>
          <w:rFonts w:ascii="Verdana" w:hAnsi="Verdana"/>
          <w:sz w:val="18"/>
          <w:szCs w:val="18"/>
        </w:rPr>
        <w:t xml:space="preserve">ja/või selle liikmete </w:t>
      </w:r>
      <w:r>
        <w:rPr>
          <w:rFonts w:ascii="Verdana" w:hAnsi="Verdana"/>
          <w:sz w:val="18"/>
          <w:szCs w:val="18"/>
        </w:rPr>
        <w:t>mainet</w:t>
      </w:r>
    </w:p>
    <w:p w:rsidR="00B9472F" w:rsidRPr="00A009DF" w:rsidRDefault="00B9472F" w:rsidP="00B9472F">
      <w:pPr>
        <w:numPr>
          <w:ilvl w:val="2"/>
          <w:numId w:val="1"/>
        </w:numPr>
        <w:spacing w:after="200"/>
        <w:jc w:val="both"/>
        <w:rPr>
          <w:rFonts w:ascii="Verdana" w:hAnsi="Verdana"/>
          <w:sz w:val="18"/>
          <w:szCs w:val="18"/>
        </w:rPr>
      </w:pPr>
      <w:r>
        <w:rPr>
          <w:rFonts w:ascii="Verdana" w:hAnsi="Verdana"/>
          <w:sz w:val="18"/>
          <w:szCs w:val="18"/>
        </w:rPr>
        <w:t>Ühistu</w:t>
      </w:r>
      <w:r w:rsidRPr="00A009DF">
        <w:rPr>
          <w:rFonts w:ascii="Verdana" w:hAnsi="Verdana"/>
          <w:sz w:val="18"/>
          <w:szCs w:val="18"/>
        </w:rPr>
        <w:t xml:space="preserve"> ei suuda tagada ega soodustada olemasolevast suurema a</w:t>
      </w:r>
      <w:r>
        <w:rPr>
          <w:rFonts w:ascii="Verdana" w:hAnsi="Verdana"/>
          <w:sz w:val="18"/>
          <w:szCs w:val="18"/>
        </w:rPr>
        <w:t>rvu liikmete majanduslikke huve</w:t>
      </w:r>
    </w:p>
    <w:p w:rsidR="00B9472F" w:rsidRPr="00A009DF" w:rsidRDefault="00B9472F" w:rsidP="00B9472F">
      <w:pPr>
        <w:numPr>
          <w:ilvl w:val="2"/>
          <w:numId w:val="1"/>
        </w:numPr>
        <w:spacing w:after="200"/>
        <w:jc w:val="both"/>
        <w:rPr>
          <w:rFonts w:ascii="Verdana" w:hAnsi="Verdana"/>
          <w:sz w:val="18"/>
          <w:szCs w:val="18"/>
        </w:rPr>
      </w:pPr>
      <w:r>
        <w:rPr>
          <w:rFonts w:ascii="Verdana" w:hAnsi="Verdana"/>
          <w:sz w:val="18"/>
          <w:szCs w:val="18"/>
        </w:rPr>
        <w:t>i</w:t>
      </w:r>
      <w:r w:rsidRPr="00A009DF">
        <w:rPr>
          <w:rFonts w:ascii="Verdana" w:hAnsi="Verdana"/>
          <w:sz w:val="18"/>
          <w:szCs w:val="18"/>
        </w:rPr>
        <w:t xml:space="preserve">sik on varem </w:t>
      </w:r>
      <w:r>
        <w:rPr>
          <w:rFonts w:ascii="Verdana" w:hAnsi="Verdana"/>
          <w:sz w:val="18"/>
          <w:szCs w:val="18"/>
        </w:rPr>
        <w:t>Ühistu</w:t>
      </w:r>
      <w:r w:rsidRPr="00A009DF">
        <w:rPr>
          <w:rFonts w:ascii="Verdana" w:hAnsi="Verdana"/>
          <w:sz w:val="18"/>
          <w:szCs w:val="18"/>
        </w:rPr>
        <w:t xml:space="preserve">st välja arvatud põhikirja või seadusest tulenevate nõuete rikkumise tõttu. </w:t>
      </w:r>
    </w:p>
    <w:p w:rsidR="00B9472F" w:rsidRPr="00A009DF" w:rsidRDefault="00B9472F" w:rsidP="00B9472F">
      <w:pPr>
        <w:numPr>
          <w:ilvl w:val="1"/>
          <w:numId w:val="1"/>
        </w:numPr>
        <w:spacing w:after="200"/>
        <w:jc w:val="both"/>
        <w:rPr>
          <w:rFonts w:ascii="Verdana" w:hAnsi="Verdana"/>
          <w:sz w:val="18"/>
          <w:szCs w:val="18"/>
        </w:rPr>
      </w:pPr>
      <w:r w:rsidRPr="00A009DF">
        <w:rPr>
          <w:rFonts w:ascii="Verdana" w:hAnsi="Verdana"/>
          <w:sz w:val="18"/>
          <w:szCs w:val="18"/>
        </w:rPr>
        <w:t>Liikmeks vastuvõtmisest keeldumise otsus</w:t>
      </w:r>
      <w:r>
        <w:rPr>
          <w:rFonts w:ascii="Verdana" w:hAnsi="Verdana"/>
          <w:sz w:val="18"/>
          <w:szCs w:val="18"/>
        </w:rPr>
        <w:t>e</w:t>
      </w:r>
      <w:r w:rsidRPr="00A009DF">
        <w:rPr>
          <w:rFonts w:ascii="Verdana" w:hAnsi="Verdana"/>
          <w:sz w:val="18"/>
          <w:szCs w:val="18"/>
        </w:rPr>
        <w:t xml:space="preserve"> ärakiri saadetakse taotlejale hiljemalt kolme (3) päeva jooksul otsuse tegemisest arvates. </w:t>
      </w:r>
    </w:p>
    <w:p w:rsidR="00B9472F" w:rsidRPr="00A009DF" w:rsidRDefault="00B9472F" w:rsidP="00B9472F">
      <w:pPr>
        <w:numPr>
          <w:ilvl w:val="1"/>
          <w:numId w:val="1"/>
        </w:numPr>
        <w:spacing w:after="200"/>
        <w:jc w:val="both"/>
        <w:rPr>
          <w:rFonts w:ascii="Verdana" w:hAnsi="Verdana"/>
          <w:sz w:val="18"/>
          <w:szCs w:val="18"/>
        </w:rPr>
      </w:pPr>
      <w:r>
        <w:rPr>
          <w:rFonts w:ascii="Verdana" w:hAnsi="Verdana"/>
          <w:sz w:val="18"/>
          <w:szCs w:val="18"/>
        </w:rPr>
        <w:t>Ühistu</w:t>
      </w:r>
      <w:r w:rsidRPr="00A009DF">
        <w:rPr>
          <w:rFonts w:ascii="Verdana" w:hAnsi="Verdana"/>
          <w:sz w:val="18"/>
          <w:szCs w:val="18"/>
        </w:rPr>
        <w:t xml:space="preserve"> juhatus peab liikmete nimekirja, millesse kantakse liikme nimi, registrikood, asukoht</w:t>
      </w:r>
      <w:r w:rsidR="002B3D65">
        <w:rPr>
          <w:rFonts w:ascii="Verdana" w:hAnsi="Verdana"/>
          <w:sz w:val="18"/>
          <w:szCs w:val="18"/>
        </w:rPr>
        <w:t xml:space="preserve"> ja aadress</w:t>
      </w:r>
      <w:r w:rsidRPr="00A009DF">
        <w:rPr>
          <w:rFonts w:ascii="Verdana" w:hAnsi="Verdana"/>
          <w:sz w:val="18"/>
          <w:szCs w:val="18"/>
        </w:rPr>
        <w:t>,</w:t>
      </w:r>
      <w:r w:rsidR="002B3D65">
        <w:rPr>
          <w:rFonts w:ascii="Verdana" w:hAnsi="Verdana"/>
          <w:sz w:val="18"/>
          <w:szCs w:val="18"/>
        </w:rPr>
        <w:t xml:space="preserve"> e-posti aadress,</w:t>
      </w:r>
      <w:r w:rsidRPr="00A009DF">
        <w:rPr>
          <w:rFonts w:ascii="Verdana" w:hAnsi="Verdana"/>
          <w:sz w:val="18"/>
          <w:szCs w:val="18"/>
        </w:rPr>
        <w:t xml:space="preserve"> liikmeks astumise aeg, osamaksu suurus ja selle tasumise aeg, andmed osamaksu võõrandamise ja tagastamise kohta, märge liikme väljaastumise või väljaarvamise ja selle kuupäeva kohta. </w:t>
      </w:r>
    </w:p>
    <w:p w:rsidR="00B9472F" w:rsidRPr="00A009DF" w:rsidRDefault="00B9472F" w:rsidP="00B9472F">
      <w:pPr>
        <w:spacing w:after="200"/>
        <w:ind w:left="567"/>
        <w:jc w:val="both"/>
        <w:rPr>
          <w:rFonts w:ascii="Verdana" w:hAnsi="Verdana"/>
          <w:sz w:val="18"/>
          <w:szCs w:val="18"/>
          <w:u w:val="single"/>
        </w:rPr>
      </w:pPr>
      <w:r w:rsidRPr="00A009DF">
        <w:rPr>
          <w:rFonts w:ascii="Verdana" w:hAnsi="Verdana"/>
          <w:sz w:val="18"/>
          <w:szCs w:val="18"/>
          <w:u w:val="single"/>
        </w:rPr>
        <w:t>Liikme</w:t>
      </w:r>
      <w:r>
        <w:rPr>
          <w:rFonts w:ascii="Verdana" w:hAnsi="Verdana"/>
          <w:sz w:val="18"/>
          <w:szCs w:val="18"/>
          <w:u w:val="single"/>
        </w:rPr>
        <w:t>li</w:t>
      </w:r>
      <w:r w:rsidRPr="00A009DF">
        <w:rPr>
          <w:rFonts w:ascii="Verdana" w:hAnsi="Verdana"/>
          <w:sz w:val="18"/>
          <w:szCs w:val="18"/>
          <w:u w:val="single"/>
        </w:rPr>
        <w:t>suse lõppemine</w:t>
      </w:r>
    </w:p>
    <w:p w:rsidR="00B9472F" w:rsidRPr="00A009DF" w:rsidRDefault="00B9472F" w:rsidP="00B9472F">
      <w:pPr>
        <w:numPr>
          <w:ilvl w:val="1"/>
          <w:numId w:val="1"/>
        </w:numPr>
        <w:spacing w:after="200"/>
        <w:jc w:val="both"/>
        <w:rPr>
          <w:rFonts w:ascii="Verdana" w:hAnsi="Verdana"/>
          <w:sz w:val="18"/>
          <w:szCs w:val="18"/>
        </w:rPr>
      </w:pPr>
      <w:r w:rsidRPr="00A009DF">
        <w:rPr>
          <w:rFonts w:ascii="Verdana" w:hAnsi="Verdana"/>
          <w:sz w:val="18"/>
          <w:szCs w:val="18"/>
        </w:rPr>
        <w:t>Liikme</w:t>
      </w:r>
      <w:r>
        <w:rPr>
          <w:rFonts w:ascii="Verdana" w:hAnsi="Verdana"/>
          <w:sz w:val="18"/>
          <w:szCs w:val="18"/>
        </w:rPr>
        <w:t>li</w:t>
      </w:r>
      <w:r w:rsidRPr="00A009DF">
        <w:rPr>
          <w:rFonts w:ascii="Verdana" w:hAnsi="Verdana"/>
          <w:sz w:val="18"/>
          <w:szCs w:val="18"/>
        </w:rPr>
        <w:t xml:space="preserve">sus </w:t>
      </w:r>
      <w:r>
        <w:rPr>
          <w:rFonts w:ascii="Verdana" w:hAnsi="Verdana"/>
          <w:sz w:val="18"/>
          <w:szCs w:val="18"/>
        </w:rPr>
        <w:t>Ühistu</w:t>
      </w:r>
      <w:r w:rsidRPr="00A009DF">
        <w:rPr>
          <w:rFonts w:ascii="Verdana" w:hAnsi="Verdana"/>
          <w:sz w:val="18"/>
          <w:szCs w:val="18"/>
        </w:rPr>
        <w:t>s lõppeb:</w:t>
      </w:r>
    </w:p>
    <w:p w:rsidR="00B9472F" w:rsidRPr="00A009DF" w:rsidRDefault="00B9472F" w:rsidP="00B9472F">
      <w:pPr>
        <w:numPr>
          <w:ilvl w:val="2"/>
          <w:numId w:val="1"/>
        </w:numPr>
        <w:spacing w:after="200"/>
        <w:jc w:val="both"/>
        <w:rPr>
          <w:rFonts w:ascii="Verdana" w:hAnsi="Verdana"/>
          <w:sz w:val="18"/>
          <w:szCs w:val="18"/>
        </w:rPr>
      </w:pPr>
      <w:r>
        <w:rPr>
          <w:rFonts w:ascii="Verdana" w:hAnsi="Verdana"/>
          <w:sz w:val="18"/>
          <w:szCs w:val="18"/>
        </w:rPr>
        <w:t>liikme väljaastumisega</w:t>
      </w:r>
    </w:p>
    <w:p w:rsidR="00B9472F" w:rsidRPr="00A009DF" w:rsidRDefault="00B9472F" w:rsidP="00B9472F">
      <w:pPr>
        <w:numPr>
          <w:ilvl w:val="2"/>
          <w:numId w:val="1"/>
        </w:numPr>
        <w:spacing w:after="200"/>
        <w:jc w:val="both"/>
        <w:rPr>
          <w:rFonts w:ascii="Verdana" w:hAnsi="Verdana"/>
          <w:sz w:val="18"/>
          <w:szCs w:val="18"/>
        </w:rPr>
      </w:pPr>
      <w:r>
        <w:rPr>
          <w:rFonts w:ascii="Verdana" w:hAnsi="Verdana"/>
          <w:sz w:val="18"/>
          <w:szCs w:val="18"/>
        </w:rPr>
        <w:t>l</w:t>
      </w:r>
      <w:r w:rsidRPr="00A009DF">
        <w:rPr>
          <w:rFonts w:ascii="Verdana" w:hAnsi="Verdana"/>
          <w:sz w:val="18"/>
          <w:szCs w:val="18"/>
        </w:rPr>
        <w:t>iikme väljaarvamisega</w:t>
      </w:r>
    </w:p>
    <w:p w:rsidR="00B9472F" w:rsidRPr="00A009DF" w:rsidRDefault="00B9472F" w:rsidP="00B9472F">
      <w:pPr>
        <w:numPr>
          <w:ilvl w:val="2"/>
          <w:numId w:val="1"/>
        </w:numPr>
        <w:spacing w:after="200"/>
        <w:jc w:val="both"/>
        <w:rPr>
          <w:rFonts w:ascii="Verdana" w:hAnsi="Verdana"/>
          <w:sz w:val="18"/>
          <w:szCs w:val="18"/>
        </w:rPr>
      </w:pPr>
      <w:r>
        <w:rPr>
          <w:rFonts w:ascii="Verdana" w:hAnsi="Verdana"/>
          <w:sz w:val="18"/>
          <w:szCs w:val="18"/>
        </w:rPr>
        <w:t>l</w:t>
      </w:r>
      <w:r w:rsidRPr="00A009DF">
        <w:rPr>
          <w:rFonts w:ascii="Verdana" w:hAnsi="Verdana"/>
          <w:sz w:val="18"/>
          <w:szCs w:val="18"/>
        </w:rPr>
        <w:t>iikme väljaarvamisega võlausaldaja nõudel</w:t>
      </w:r>
    </w:p>
    <w:p w:rsidR="00B9472F" w:rsidRPr="00A009DF" w:rsidRDefault="00B9472F" w:rsidP="00B9472F">
      <w:pPr>
        <w:numPr>
          <w:ilvl w:val="2"/>
          <w:numId w:val="1"/>
        </w:numPr>
        <w:spacing w:after="200"/>
        <w:jc w:val="both"/>
        <w:rPr>
          <w:rFonts w:ascii="Verdana" w:hAnsi="Verdana"/>
          <w:sz w:val="18"/>
          <w:szCs w:val="18"/>
        </w:rPr>
      </w:pPr>
      <w:r>
        <w:rPr>
          <w:rFonts w:ascii="Verdana" w:hAnsi="Verdana"/>
          <w:sz w:val="18"/>
          <w:szCs w:val="18"/>
        </w:rPr>
        <w:t>j</w:t>
      </w:r>
      <w:r w:rsidRPr="00A009DF">
        <w:rPr>
          <w:rFonts w:ascii="Verdana" w:hAnsi="Verdana"/>
          <w:sz w:val="18"/>
          <w:szCs w:val="18"/>
        </w:rPr>
        <w:t>uriidilisest isikust liikme lõppemisel</w:t>
      </w:r>
    </w:p>
    <w:p w:rsidR="00B9472F" w:rsidRPr="00A009DF" w:rsidRDefault="00B9472F" w:rsidP="00B9472F">
      <w:pPr>
        <w:numPr>
          <w:ilvl w:val="2"/>
          <w:numId w:val="1"/>
        </w:numPr>
        <w:spacing w:after="200"/>
        <w:jc w:val="both"/>
        <w:rPr>
          <w:rFonts w:ascii="Verdana" w:hAnsi="Verdana"/>
          <w:sz w:val="18"/>
          <w:szCs w:val="18"/>
        </w:rPr>
      </w:pPr>
      <w:r>
        <w:rPr>
          <w:rFonts w:ascii="Verdana" w:hAnsi="Verdana"/>
          <w:sz w:val="18"/>
          <w:szCs w:val="18"/>
        </w:rPr>
        <w:t>l</w:t>
      </w:r>
      <w:r w:rsidRPr="00A009DF">
        <w:rPr>
          <w:rFonts w:ascii="Verdana" w:hAnsi="Verdana"/>
          <w:sz w:val="18"/>
          <w:szCs w:val="18"/>
        </w:rPr>
        <w:t>iikme</w:t>
      </w:r>
      <w:r>
        <w:rPr>
          <w:rFonts w:ascii="Verdana" w:hAnsi="Verdana"/>
          <w:sz w:val="18"/>
          <w:szCs w:val="18"/>
        </w:rPr>
        <w:t>li</w:t>
      </w:r>
      <w:r w:rsidRPr="00A009DF">
        <w:rPr>
          <w:rFonts w:ascii="Verdana" w:hAnsi="Verdana"/>
          <w:sz w:val="18"/>
          <w:szCs w:val="18"/>
        </w:rPr>
        <w:t>suse üleandmisel.</w:t>
      </w:r>
    </w:p>
    <w:p w:rsidR="00B9472F" w:rsidRPr="00A009DF" w:rsidRDefault="00B9472F" w:rsidP="00B9472F">
      <w:pPr>
        <w:pStyle w:val="ListParagraph"/>
        <w:spacing w:after="200"/>
        <w:ind w:left="567"/>
        <w:jc w:val="both"/>
        <w:rPr>
          <w:rFonts w:ascii="Verdana" w:hAnsi="Verdana"/>
          <w:sz w:val="18"/>
          <w:szCs w:val="18"/>
          <w:u w:val="single"/>
        </w:rPr>
      </w:pPr>
      <w:r>
        <w:rPr>
          <w:rFonts w:ascii="Verdana" w:hAnsi="Verdana"/>
          <w:sz w:val="18"/>
          <w:szCs w:val="18"/>
          <w:u w:val="single"/>
        </w:rPr>
        <w:t>Ühistu</w:t>
      </w:r>
      <w:r w:rsidRPr="00A009DF">
        <w:rPr>
          <w:rFonts w:ascii="Verdana" w:hAnsi="Verdana"/>
          <w:sz w:val="18"/>
          <w:szCs w:val="18"/>
          <w:u w:val="single"/>
        </w:rPr>
        <w:t>st väljaastumine</w:t>
      </w:r>
    </w:p>
    <w:p w:rsidR="00B9472F" w:rsidRDefault="00B9472F" w:rsidP="00B9472F">
      <w:pPr>
        <w:numPr>
          <w:ilvl w:val="1"/>
          <w:numId w:val="1"/>
        </w:numPr>
        <w:spacing w:after="200"/>
        <w:jc w:val="both"/>
        <w:rPr>
          <w:rFonts w:ascii="Verdana" w:hAnsi="Verdana"/>
          <w:sz w:val="18"/>
          <w:szCs w:val="18"/>
        </w:rPr>
      </w:pPr>
      <w:r w:rsidRPr="00A009DF">
        <w:rPr>
          <w:rFonts w:ascii="Verdana" w:hAnsi="Verdana"/>
          <w:sz w:val="18"/>
          <w:szCs w:val="18"/>
        </w:rPr>
        <w:t xml:space="preserve">Liige võib </w:t>
      </w:r>
      <w:r>
        <w:rPr>
          <w:rFonts w:ascii="Verdana" w:hAnsi="Verdana"/>
          <w:sz w:val="18"/>
          <w:szCs w:val="18"/>
        </w:rPr>
        <w:t>Ühistu</w:t>
      </w:r>
      <w:r w:rsidRPr="00A009DF">
        <w:rPr>
          <w:rFonts w:ascii="Verdana" w:hAnsi="Verdana"/>
          <w:sz w:val="18"/>
          <w:szCs w:val="18"/>
        </w:rPr>
        <w:t xml:space="preserve">st välja astuda, kui tal ei ole </w:t>
      </w:r>
      <w:r>
        <w:rPr>
          <w:rFonts w:ascii="Verdana" w:hAnsi="Verdana"/>
          <w:sz w:val="18"/>
          <w:szCs w:val="18"/>
        </w:rPr>
        <w:t>Ühistu</w:t>
      </w:r>
      <w:r w:rsidRPr="00A009DF">
        <w:rPr>
          <w:rFonts w:ascii="Verdana" w:hAnsi="Verdana"/>
          <w:sz w:val="18"/>
          <w:szCs w:val="18"/>
        </w:rPr>
        <w:t xml:space="preserve"> ees täitmata kohustusi. </w:t>
      </w:r>
      <w:r w:rsidRPr="008A39D6">
        <w:rPr>
          <w:rFonts w:ascii="Verdana" w:hAnsi="Verdana"/>
          <w:sz w:val="18"/>
          <w:szCs w:val="18"/>
        </w:rPr>
        <w:t xml:space="preserve">Liikmel ei ole õigust astuda välja </w:t>
      </w:r>
      <w:r w:rsidR="008A7C1C" w:rsidRPr="002B3D65">
        <w:rPr>
          <w:rFonts w:ascii="Verdana" w:hAnsi="Verdana"/>
          <w:sz w:val="18"/>
          <w:szCs w:val="18"/>
          <w:highlight w:val="yellow"/>
        </w:rPr>
        <w:t>ühe (</w:t>
      </w:r>
      <w:r w:rsidR="008A7C1C" w:rsidRPr="008A7C1C">
        <w:rPr>
          <w:rFonts w:ascii="Verdana" w:hAnsi="Verdana"/>
          <w:sz w:val="18"/>
          <w:szCs w:val="18"/>
          <w:highlight w:val="yellow"/>
        </w:rPr>
        <w:t>1)</w:t>
      </w:r>
      <w:r w:rsidRPr="008A7C1C">
        <w:rPr>
          <w:rFonts w:ascii="Verdana" w:hAnsi="Verdana"/>
          <w:sz w:val="18"/>
          <w:szCs w:val="18"/>
          <w:highlight w:val="yellow"/>
        </w:rPr>
        <w:t xml:space="preserve"> aasta</w:t>
      </w:r>
      <w:r w:rsidRPr="008A39D6">
        <w:rPr>
          <w:rFonts w:ascii="Verdana" w:hAnsi="Verdana"/>
          <w:sz w:val="18"/>
          <w:szCs w:val="18"/>
        </w:rPr>
        <w:t xml:space="preserve"> jooksul liikmeks saamisest arvates, välja arvatud kui liikme ja </w:t>
      </w:r>
      <w:r>
        <w:rPr>
          <w:rFonts w:ascii="Verdana" w:hAnsi="Verdana"/>
          <w:sz w:val="18"/>
          <w:szCs w:val="18"/>
        </w:rPr>
        <w:t>Ühistu</w:t>
      </w:r>
      <w:r w:rsidRPr="008A39D6">
        <w:rPr>
          <w:rFonts w:ascii="Verdana" w:hAnsi="Verdana"/>
          <w:sz w:val="18"/>
          <w:szCs w:val="18"/>
        </w:rPr>
        <w:t xml:space="preserve"> huve arvestades ei ole käesoleva piirangu rakendamine </w:t>
      </w:r>
      <w:r>
        <w:rPr>
          <w:rFonts w:ascii="Verdana" w:hAnsi="Verdana"/>
          <w:sz w:val="18"/>
          <w:szCs w:val="18"/>
        </w:rPr>
        <w:t>mõistlik</w:t>
      </w:r>
      <w:r w:rsidRPr="008A39D6">
        <w:rPr>
          <w:rFonts w:ascii="Verdana" w:hAnsi="Verdana"/>
          <w:sz w:val="18"/>
          <w:szCs w:val="18"/>
        </w:rPr>
        <w:t>. Piirangu mi</w:t>
      </w:r>
      <w:r>
        <w:rPr>
          <w:rFonts w:ascii="Verdana" w:hAnsi="Verdana"/>
          <w:sz w:val="18"/>
          <w:szCs w:val="18"/>
        </w:rPr>
        <w:t xml:space="preserve">ttekohaldamise otsustab juhatus. </w:t>
      </w:r>
    </w:p>
    <w:p w:rsidR="009E7409" w:rsidRPr="00A009DF" w:rsidRDefault="009E7409" w:rsidP="00B9472F">
      <w:pPr>
        <w:numPr>
          <w:ilvl w:val="1"/>
          <w:numId w:val="1"/>
        </w:numPr>
        <w:spacing w:after="200"/>
        <w:jc w:val="both"/>
        <w:rPr>
          <w:rFonts w:ascii="Verdana" w:hAnsi="Verdana"/>
          <w:sz w:val="18"/>
          <w:szCs w:val="18"/>
        </w:rPr>
      </w:pPr>
      <w:r>
        <w:rPr>
          <w:rFonts w:ascii="Verdana" w:hAnsi="Verdana"/>
          <w:sz w:val="18"/>
          <w:szCs w:val="18"/>
        </w:rPr>
        <w:t>Ühistu liikme õigused lõppevad juhatuse otsuse tegemisest liikme väljaarvamiseks.</w:t>
      </w:r>
    </w:p>
    <w:p w:rsidR="00B9472F" w:rsidRDefault="00B9472F" w:rsidP="00B9472F">
      <w:pPr>
        <w:numPr>
          <w:ilvl w:val="1"/>
          <w:numId w:val="1"/>
        </w:numPr>
        <w:spacing w:after="200"/>
        <w:jc w:val="both"/>
        <w:rPr>
          <w:rFonts w:ascii="Verdana" w:hAnsi="Verdana"/>
          <w:sz w:val="18"/>
          <w:szCs w:val="18"/>
        </w:rPr>
      </w:pPr>
      <w:r w:rsidRPr="00A009DF">
        <w:rPr>
          <w:rFonts w:ascii="Verdana" w:hAnsi="Verdana"/>
          <w:sz w:val="18"/>
          <w:szCs w:val="18"/>
        </w:rPr>
        <w:t xml:space="preserve">Liikmel on õigus </w:t>
      </w:r>
      <w:r>
        <w:rPr>
          <w:rFonts w:ascii="Verdana" w:hAnsi="Verdana"/>
          <w:sz w:val="18"/>
          <w:szCs w:val="18"/>
        </w:rPr>
        <w:t>Ühistu</w:t>
      </w:r>
      <w:r w:rsidRPr="00A009DF">
        <w:rPr>
          <w:rFonts w:ascii="Verdana" w:hAnsi="Verdana"/>
          <w:sz w:val="18"/>
          <w:szCs w:val="18"/>
        </w:rPr>
        <w:t xml:space="preserve">st väljaastumisel või väljaarvamisel tagasi saada tasutud osamaks </w:t>
      </w:r>
      <w:r>
        <w:rPr>
          <w:rFonts w:ascii="Verdana" w:hAnsi="Verdana"/>
          <w:sz w:val="18"/>
          <w:szCs w:val="18"/>
        </w:rPr>
        <w:t>juhatuse määratud</w:t>
      </w:r>
      <w:r w:rsidRPr="00A009DF">
        <w:rPr>
          <w:rFonts w:ascii="Verdana" w:hAnsi="Verdana"/>
          <w:sz w:val="18"/>
          <w:szCs w:val="18"/>
        </w:rPr>
        <w:t xml:space="preserve"> korras. </w:t>
      </w:r>
      <w:r>
        <w:rPr>
          <w:rFonts w:ascii="Verdana" w:hAnsi="Verdana"/>
          <w:sz w:val="18"/>
          <w:szCs w:val="18"/>
        </w:rPr>
        <w:t xml:space="preserve">Osamaks tagastatakse </w:t>
      </w:r>
      <w:r w:rsidRPr="002B3D65">
        <w:rPr>
          <w:rFonts w:ascii="Verdana" w:hAnsi="Verdana"/>
          <w:sz w:val="18"/>
          <w:szCs w:val="18"/>
          <w:highlight w:val="yellow"/>
        </w:rPr>
        <w:t>kolme (3) aasta</w:t>
      </w:r>
      <w:r>
        <w:rPr>
          <w:rFonts w:ascii="Verdana" w:hAnsi="Verdana"/>
          <w:sz w:val="18"/>
          <w:szCs w:val="18"/>
        </w:rPr>
        <w:t xml:space="preserve"> jooksul liikmelisuse </w:t>
      </w:r>
      <w:r>
        <w:rPr>
          <w:rFonts w:ascii="Verdana" w:hAnsi="Verdana"/>
          <w:sz w:val="18"/>
          <w:szCs w:val="18"/>
        </w:rPr>
        <w:lastRenderedPageBreak/>
        <w:t>lõppemisest arvates. Üldkoosolek võib määrata uue tähtaja osamaksu väljamaksmiseks, kui pärast väljamakse tegemist ei ole Ühistu omavahendid piisavad.</w:t>
      </w:r>
    </w:p>
    <w:p w:rsidR="00913F69" w:rsidRDefault="00913F69" w:rsidP="00913F69">
      <w:pPr>
        <w:numPr>
          <w:ilvl w:val="0"/>
          <w:numId w:val="1"/>
        </w:numPr>
        <w:spacing w:after="200"/>
        <w:jc w:val="both"/>
        <w:rPr>
          <w:rFonts w:ascii="Verdana" w:hAnsi="Verdana"/>
          <w:b/>
          <w:sz w:val="18"/>
          <w:szCs w:val="18"/>
        </w:rPr>
      </w:pPr>
      <w:r w:rsidRPr="00A009DF">
        <w:rPr>
          <w:rFonts w:ascii="Verdana" w:hAnsi="Verdana"/>
          <w:b/>
          <w:sz w:val="18"/>
          <w:szCs w:val="18"/>
        </w:rPr>
        <w:t>STRUKTUURÜKSUSTE MOODUSTAMISE KORD</w:t>
      </w:r>
    </w:p>
    <w:p w:rsidR="009E7409" w:rsidRPr="00462B09" w:rsidRDefault="009E7409" w:rsidP="009E7409">
      <w:pPr>
        <w:numPr>
          <w:ilvl w:val="1"/>
          <w:numId w:val="1"/>
        </w:numPr>
        <w:spacing w:after="200"/>
        <w:jc w:val="both"/>
        <w:rPr>
          <w:rFonts w:ascii="Verdana" w:hAnsi="Verdana"/>
          <w:b/>
          <w:sz w:val="18"/>
          <w:szCs w:val="18"/>
        </w:rPr>
      </w:pPr>
      <w:r w:rsidRPr="00462B09">
        <w:rPr>
          <w:rFonts w:ascii="Verdana" w:hAnsi="Verdana"/>
          <w:sz w:val="18"/>
          <w:szCs w:val="18"/>
        </w:rPr>
        <w:t>Ühistu juhatuses on kolm</w:t>
      </w:r>
      <w:r w:rsidR="002B3D65">
        <w:rPr>
          <w:rFonts w:ascii="Verdana" w:hAnsi="Verdana"/>
          <w:sz w:val="18"/>
          <w:szCs w:val="18"/>
        </w:rPr>
        <w:t xml:space="preserve"> (3)</w:t>
      </w:r>
      <w:r w:rsidRPr="00462B09">
        <w:rPr>
          <w:rFonts w:ascii="Verdana" w:hAnsi="Verdana"/>
          <w:sz w:val="18"/>
          <w:szCs w:val="18"/>
        </w:rPr>
        <w:t xml:space="preserve"> kuni viis </w:t>
      </w:r>
      <w:r w:rsidR="002B3D65">
        <w:rPr>
          <w:rFonts w:ascii="Verdana" w:hAnsi="Verdana"/>
          <w:sz w:val="18"/>
          <w:szCs w:val="18"/>
        </w:rPr>
        <w:t xml:space="preserve">(5) </w:t>
      </w:r>
      <w:r w:rsidRPr="00462B09">
        <w:rPr>
          <w:rFonts w:ascii="Verdana" w:hAnsi="Verdana"/>
          <w:sz w:val="18"/>
          <w:szCs w:val="18"/>
        </w:rPr>
        <w:t xml:space="preserve">liiget. Juhatuse liige ei pea olema Ühistu liige. Juhatuse liikmed valitakse </w:t>
      </w:r>
      <w:r w:rsidR="002B00A4">
        <w:rPr>
          <w:rFonts w:ascii="Verdana" w:hAnsi="Verdana"/>
          <w:sz w:val="18"/>
          <w:szCs w:val="18"/>
        </w:rPr>
        <w:t>üldkoosoleku</w:t>
      </w:r>
      <w:r w:rsidRPr="00462B09">
        <w:rPr>
          <w:rFonts w:ascii="Verdana" w:hAnsi="Verdana"/>
          <w:sz w:val="18"/>
          <w:szCs w:val="18"/>
        </w:rPr>
        <w:t xml:space="preserve"> poolt kuni viieks (5) aastaks. </w:t>
      </w:r>
    </w:p>
    <w:p w:rsidR="00913F69" w:rsidRDefault="00913F69" w:rsidP="00913F69">
      <w:pPr>
        <w:numPr>
          <w:ilvl w:val="0"/>
          <w:numId w:val="1"/>
        </w:numPr>
        <w:spacing w:after="200"/>
        <w:jc w:val="both"/>
        <w:rPr>
          <w:rFonts w:ascii="Verdana" w:hAnsi="Verdana"/>
          <w:b/>
          <w:sz w:val="18"/>
          <w:szCs w:val="18"/>
        </w:rPr>
      </w:pPr>
      <w:r w:rsidRPr="00A009DF">
        <w:rPr>
          <w:rFonts w:ascii="Verdana" w:hAnsi="Verdana"/>
          <w:b/>
          <w:sz w:val="18"/>
          <w:szCs w:val="18"/>
        </w:rPr>
        <w:t>JUHTORGANITE PÄDEVUS</w:t>
      </w:r>
    </w:p>
    <w:p w:rsidR="009E7409" w:rsidRPr="00A009DF" w:rsidRDefault="009E7409" w:rsidP="009E7409">
      <w:pPr>
        <w:spacing w:after="200"/>
        <w:ind w:left="567"/>
        <w:jc w:val="both"/>
        <w:rPr>
          <w:rFonts w:ascii="Verdana" w:hAnsi="Verdana"/>
          <w:sz w:val="18"/>
          <w:szCs w:val="18"/>
          <w:u w:val="single"/>
        </w:rPr>
      </w:pPr>
      <w:r w:rsidRPr="00A009DF">
        <w:rPr>
          <w:rFonts w:ascii="Verdana" w:hAnsi="Verdana"/>
          <w:sz w:val="18"/>
          <w:szCs w:val="18"/>
          <w:u w:val="single"/>
        </w:rPr>
        <w:t>Üldkoosolek</w:t>
      </w:r>
    </w:p>
    <w:p w:rsidR="009E7409" w:rsidRPr="00A009DF" w:rsidRDefault="009E7409" w:rsidP="009E7409">
      <w:pPr>
        <w:numPr>
          <w:ilvl w:val="1"/>
          <w:numId w:val="1"/>
        </w:numPr>
        <w:spacing w:after="200"/>
        <w:jc w:val="both"/>
        <w:rPr>
          <w:rFonts w:ascii="Verdana" w:hAnsi="Verdana"/>
          <w:b/>
          <w:sz w:val="18"/>
          <w:szCs w:val="18"/>
        </w:rPr>
      </w:pPr>
      <w:r>
        <w:rPr>
          <w:rFonts w:ascii="Verdana" w:hAnsi="Verdana"/>
          <w:sz w:val="18"/>
          <w:szCs w:val="18"/>
        </w:rPr>
        <w:t>Ühistu</w:t>
      </w:r>
      <w:r w:rsidRPr="00A009DF">
        <w:rPr>
          <w:rFonts w:ascii="Verdana" w:hAnsi="Verdana"/>
          <w:sz w:val="18"/>
          <w:szCs w:val="18"/>
        </w:rPr>
        <w:t xml:space="preserve"> liikmed teostavad oma õigusi üldkoosolekul, mis on </w:t>
      </w:r>
      <w:r>
        <w:rPr>
          <w:rFonts w:ascii="Verdana" w:hAnsi="Verdana"/>
          <w:sz w:val="18"/>
          <w:szCs w:val="18"/>
        </w:rPr>
        <w:t>Ühistu</w:t>
      </w:r>
      <w:r w:rsidRPr="00A009DF">
        <w:rPr>
          <w:rFonts w:ascii="Verdana" w:hAnsi="Verdana"/>
          <w:sz w:val="18"/>
          <w:szCs w:val="18"/>
        </w:rPr>
        <w:t xml:space="preserve"> kõrgeim organ.</w:t>
      </w:r>
    </w:p>
    <w:p w:rsidR="009E7409" w:rsidRPr="00A009DF" w:rsidRDefault="009E7409" w:rsidP="009E7409">
      <w:pPr>
        <w:numPr>
          <w:ilvl w:val="1"/>
          <w:numId w:val="1"/>
        </w:numPr>
        <w:spacing w:after="200"/>
        <w:jc w:val="both"/>
        <w:rPr>
          <w:rFonts w:ascii="Verdana" w:hAnsi="Verdana"/>
          <w:b/>
          <w:sz w:val="18"/>
          <w:szCs w:val="18"/>
        </w:rPr>
      </w:pPr>
      <w:r>
        <w:rPr>
          <w:rFonts w:ascii="Verdana" w:hAnsi="Verdana"/>
          <w:sz w:val="18"/>
          <w:szCs w:val="18"/>
        </w:rPr>
        <w:t>Ühistu</w:t>
      </w:r>
      <w:r w:rsidRPr="00A009DF">
        <w:rPr>
          <w:rFonts w:ascii="Verdana" w:hAnsi="Verdana"/>
          <w:sz w:val="18"/>
          <w:szCs w:val="18"/>
        </w:rPr>
        <w:t xml:space="preserve"> üldkoosoleku ainupädevusse kuulub:</w:t>
      </w:r>
    </w:p>
    <w:p w:rsidR="009E7409" w:rsidRPr="00A009DF" w:rsidRDefault="009E7409" w:rsidP="009E7409">
      <w:pPr>
        <w:numPr>
          <w:ilvl w:val="2"/>
          <w:numId w:val="1"/>
        </w:numPr>
        <w:spacing w:after="200"/>
        <w:jc w:val="both"/>
        <w:rPr>
          <w:rFonts w:ascii="Verdana" w:hAnsi="Verdana"/>
          <w:b/>
          <w:sz w:val="18"/>
          <w:szCs w:val="18"/>
        </w:rPr>
      </w:pPr>
      <w:r>
        <w:rPr>
          <w:rFonts w:ascii="Verdana" w:hAnsi="Verdana"/>
          <w:sz w:val="18"/>
          <w:szCs w:val="18"/>
        </w:rPr>
        <w:t>p</w:t>
      </w:r>
      <w:r w:rsidRPr="00A009DF">
        <w:rPr>
          <w:rFonts w:ascii="Verdana" w:hAnsi="Verdana"/>
          <w:sz w:val="18"/>
          <w:szCs w:val="18"/>
        </w:rPr>
        <w:t>õhikirja muutmine</w:t>
      </w:r>
    </w:p>
    <w:p w:rsidR="009E7409" w:rsidRPr="00A009DF" w:rsidRDefault="009E7409" w:rsidP="009E7409">
      <w:pPr>
        <w:numPr>
          <w:ilvl w:val="2"/>
          <w:numId w:val="1"/>
        </w:numPr>
        <w:spacing w:after="200"/>
        <w:jc w:val="both"/>
        <w:rPr>
          <w:rFonts w:ascii="Verdana" w:hAnsi="Verdana"/>
          <w:sz w:val="18"/>
          <w:szCs w:val="18"/>
        </w:rPr>
      </w:pPr>
      <w:r>
        <w:rPr>
          <w:rFonts w:ascii="Verdana" w:hAnsi="Verdana"/>
          <w:sz w:val="18"/>
          <w:szCs w:val="18"/>
        </w:rPr>
        <w:t>m</w:t>
      </w:r>
      <w:r w:rsidRPr="00A009DF">
        <w:rPr>
          <w:rFonts w:ascii="Verdana" w:hAnsi="Verdana"/>
          <w:sz w:val="18"/>
          <w:szCs w:val="18"/>
        </w:rPr>
        <w:t>ajandusaasta aruande kinnitamine ja kasumi või kahjumi jaotamin</w:t>
      </w:r>
      <w:r>
        <w:rPr>
          <w:rFonts w:ascii="Verdana" w:hAnsi="Verdana"/>
          <w:sz w:val="18"/>
          <w:szCs w:val="18"/>
        </w:rPr>
        <w:t>e</w:t>
      </w:r>
    </w:p>
    <w:p w:rsidR="009E7409" w:rsidRPr="00A009DF" w:rsidRDefault="009E7409" w:rsidP="009E7409">
      <w:pPr>
        <w:numPr>
          <w:ilvl w:val="2"/>
          <w:numId w:val="1"/>
        </w:numPr>
        <w:spacing w:after="200"/>
        <w:jc w:val="both"/>
        <w:rPr>
          <w:rFonts w:ascii="Verdana" w:hAnsi="Verdana"/>
          <w:sz w:val="18"/>
          <w:szCs w:val="18"/>
        </w:rPr>
      </w:pPr>
      <w:r>
        <w:rPr>
          <w:rFonts w:ascii="Verdana" w:hAnsi="Verdana"/>
          <w:sz w:val="18"/>
          <w:szCs w:val="18"/>
        </w:rPr>
        <w:t>m</w:t>
      </w:r>
      <w:r w:rsidRPr="00A009DF">
        <w:rPr>
          <w:rFonts w:ascii="Verdana" w:hAnsi="Verdana"/>
          <w:sz w:val="18"/>
          <w:szCs w:val="18"/>
        </w:rPr>
        <w:t>a</w:t>
      </w:r>
      <w:r>
        <w:rPr>
          <w:rFonts w:ascii="Verdana" w:hAnsi="Verdana"/>
          <w:sz w:val="18"/>
          <w:szCs w:val="18"/>
        </w:rPr>
        <w:t>jandusaasta eelarve kinnitamine</w:t>
      </w:r>
    </w:p>
    <w:p w:rsidR="009E7409" w:rsidRPr="00A009DF" w:rsidRDefault="009E7409" w:rsidP="009E7409">
      <w:pPr>
        <w:numPr>
          <w:ilvl w:val="2"/>
          <w:numId w:val="1"/>
        </w:numPr>
        <w:spacing w:after="200"/>
        <w:jc w:val="both"/>
        <w:rPr>
          <w:rFonts w:ascii="Verdana" w:hAnsi="Verdana"/>
          <w:b/>
          <w:sz w:val="18"/>
          <w:szCs w:val="18"/>
        </w:rPr>
      </w:pPr>
      <w:r>
        <w:rPr>
          <w:rFonts w:ascii="Verdana" w:hAnsi="Verdana"/>
          <w:sz w:val="18"/>
          <w:szCs w:val="18"/>
        </w:rPr>
        <w:t>ü</w:t>
      </w:r>
      <w:r w:rsidRPr="00A009DF">
        <w:rPr>
          <w:rFonts w:ascii="Verdana" w:hAnsi="Verdana"/>
          <w:sz w:val="18"/>
          <w:szCs w:val="18"/>
        </w:rPr>
        <w:t>hinemise, jagunemise ja lõpetamise otsustamine</w:t>
      </w:r>
    </w:p>
    <w:p w:rsidR="009E7409" w:rsidRPr="00A009DF" w:rsidRDefault="009E7409" w:rsidP="009E7409">
      <w:pPr>
        <w:numPr>
          <w:ilvl w:val="2"/>
          <w:numId w:val="1"/>
        </w:numPr>
        <w:spacing w:after="200"/>
        <w:jc w:val="both"/>
        <w:rPr>
          <w:rFonts w:ascii="Verdana" w:hAnsi="Verdana"/>
          <w:sz w:val="18"/>
          <w:szCs w:val="18"/>
        </w:rPr>
      </w:pPr>
      <w:r>
        <w:rPr>
          <w:rFonts w:ascii="Verdana" w:hAnsi="Verdana"/>
          <w:sz w:val="18"/>
          <w:szCs w:val="18"/>
        </w:rPr>
        <w:t>Ühistu</w:t>
      </w:r>
      <w:r w:rsidRPr="00A009DF">
        <w:rPr>
          <w:rFonts w:ascii="Verdana" w:hAnsi="Verdana"/>
          <w:sz w:val="18"/>
          <w:szCs w:val="18"/>
        </w:rPr>
        <w:t>st väljaastunud või väljaarvatud liikmega lepingu lõpetamise t</w:t>
      </w:r>
      <w:r>
        <w:rPr>
          <w:rFonts w:ascii="Verdana" w:hAnsi="Verdana"/>
          <w:sz w:val="18"/>
          <w:szCs w:val="18"/>
        </w:rPr>
        <w:t>ingimuste ja korra kehtestamine</w:t>
      </w:r>
    </w:p>
    <w:p w:rsidR="009E7409" w:rsidRPr="00A009DF" w:rsidRDefault="002B3D65" w:rsidP="009E7409">
      <w:pPr>
        <w:numPr>
          <w:ilvl w:val="2"/>
          <w:numId w:val="1"/>
        </w:numPr>
        <w:spacing w:after="200"/>
        <w:jc w:val="both"/>
        <w:rPr>
          <w:rFonts w:ascii="Verdana" w:hAnsi="Verdana"/>
          <w:b/>
          <w:sz w:val="18"/>
          <w:szCs w:val="18"/>
        </w:rPr>
      </w:pPr>
      <w:r>
        <w:rPr>
          <w:rFonts w:ascii="Verdana" w:hAnsi="Verdana"/>
          <w:sz w:val="18"/>
          <w:szCs w:val="18"/>
        </w:rPr>
        <w:t>r</w:t>
      </w:r>
      <w:r w:rsidR="009E7409" w:rsidRPr="00A009DF">
        <w:rPr>
          <w:rFonts w:ascii="Verdana" w:hAnsi="Verdana"/>
          <w:sz w:val="18"/>
          <w:szCs w:val="18"/>
        </w:rPr>
        <w:t>evi</w:t>
      </w:r>
      <w:r w:rsidR="002B00A4">
        <w:rPr>
          <w:rFonts w:ascii="Verdana" w:hAnsi="Verdana"/>
          <w:sz w:val="18"/>
          <w:szCs w:val="18"/>
        </w:rPr>
        <w:t xml:space="preserve">dendi </w:t>
      </w:r>
      <w:r w:rsidR="009E7409" w:rsidRPr="00A009DF">
        <w:rPr>
          <w:rFonts w:ascii="Verdana" w:hAnsi="Verdana"/>
          <w:sz w:val="18"/>
          <w:szCs w:val="18"/>
        </w:rPr>
        <w:t>valimine ja tagasikutsumine</w:t>
      </w:r>
    </w:p>
    <w:p w:rsidR="009E7409" w:rsidRPr="00A009DF" w:rsidRDefault="009E7409" w:rsidP="009E7409">
      <w:pPr>
        <w:numPr>
          <w:ilvl w:val="2"/>
          <w:numId w:val="1"/>
        </w:numPr>
        <w:spacing w:after="200"/>
        <w:jc w:val="both"/>
        <w:rPr>
          <w:rFonts w:ascii="Verdana" w:hAnsi="Verdana"/>
          <w:b/>
          <w:sz w:val="18"/>
          <w:szCs w:val="18"/>
        </w:rPr>
      </w:pPr>
      <w:r>
        <w:rPr>
          <w:rFonts w:ascii="Verdana" w:hAnsi="Verdana"/>
          <w:sz w:val="18"/>
          <w:szCs w:val="18"/>
        </w:rPr>
        <w:t>a</w:t>
      </w:r>
      <w:r w:rsidRPr="00A009DF">
        <w:rPr>
          <w:rFonts w:ascii="Verdana" w:hAnsi="Verdana"/>
          <w:sz w:val="18"/>
          <w:szCs w:val="18"/>
        </w:rPr>
        <w:t>udiitori nimetamine, tema tasustamise aluste ja korra kehtestamine</w:t>
      </w:r>
    </w:p>
    <w:p w:rsidR="009E7409" w:rsidRPr="00A009DF" w:rsidRDefault="002B00A4" w:rsidP="009E7409">
      <w:pPr>
        <w:numPr>
          <w:ilvl w:val="2"/>
          <w:numId w:val="1"/>
        </w:numPr>
        <w:spacing w:after="200"/>
        <w:jc w:val="both"/>
        <w:rPr>
          <w:rFonts w:ascii="Verdana" w:hAnsi="Verdana"/>
          <w:b/>
          <w:sz w:val="18"/>
          <w:szCs w:val="18"/>
        </w:rPr>
      </w:pPr>
      <w:r>
        <w:rPr>
          <w:rFonts w:ascii="Verdana" w:hAnsi="Verdana"/>
          <w:sz w:val="18"/>
          <w:szCs w:val="18"/>
        </w:rPr>
        <w:t>juhatuse</w:t>
      </w:r>
      <w:r w:rsidR="009E7409" w:rsidRPr="00A009DF">
        <w:rPr>
          <w:rFonts w:ascii="Verdana" w:hAnsi="Verdana"/>
          <w:sz w:val="18"/>
          <w:szCs w:val="18"/>
        </w:rPr>
        <w:t xml:space="preserve"> liikmega õigusvaidluse pidamise otsustamine ning selles vaidluses </w:t>
      </w:r>
      <w:r w:rsidR="009E7409">
        <w:rPr>
          <w:rFonts w:ascii="Verdana" w:hAnsi="Verdana"/>
          <w:sz w:val="18"/>
          <w:szCs w:val="18"/>
        </w:rPr>
        <w:t>Ühistu</w:t>
      </w:r>
      <w:r w:rsidR="009E7409" w:rsidRPr="00A009DF">
        <w:rPr>
          <w:rFonts w:ascii="Verdana" w:hAnsi="Verdana"/>
          <w:sz w:val="18"/>
          <w:szCs w:val="18"/>
        </w:rPr>
        <w:t xml:space="preserve"> esindaja määramine</w:t>
      </w:r>
    </w:p>
    <w:p w:rsidR="009E7409" w:rsidRPr="00A009DF" w:rsidRDefault="009E7409" w:rsidP="009E7409">
      <w:pPr>
        <w:numPr>
          <w:ilvl w:val="2"/>
          <w:numId w:val="1"/>
        </w:numPr>
        <w:spacing w:after="200"/>
        <w:jc w:val="both"/>
        <w:rPr>
          <w:rFonts w:ascii="Verdana" w:hAnsi="Verdana"/>
          <w:b/>
          <w:sz w:val="18"/>
          <w:szCs w:val="18"/>
        </w:rPr>
      </w:pPr>
      <w:r>
        <w:rPr>
          <w:rFonts w:ascii="Verdana" w:hAnsi="Verdana"/>
          <w:sz w:val="18"/>
          <w:szCs w:val="18"/>
        </w:rPr>
        <w:t>l</w:t>
      </w:r>
      <w:r w:rsidRPr="00A009DF">
        <w:rPr>
          <w:rFonts w:ascii="Verdana" w:hAnsi="Verdana"/>
          <w:sz w:val="18"/>
          <w:szCs w:val="18"/>
        </w:rPr>
        <w:t xml:space="preserve">aenu andmise korra kehtestamine, sealhulgas ühele liikmele antava laenusumma piirmäära kehtestamine lähtuvalt </w:t>
      </w:r>
      <w:r>
        <w:rPr>
          <w:rFonts w:ascii="Verdana" w:hAnsi="Verdana"/>
          <w:sz w:val="18"/>
          <w:szCs w:val="18"/>
        </w:rPr>
        <w:t xml:space="preserve">käesolevast põhikirjast ja </w:t>
      </w:r>
      <w:r w:rsidRPr="00A009DF">
        <w:rPr>
          <w:rFonts w:ascii="Verdana" w:hAnsi="Verdana"/>
          <w:sz w:val="18"/>
          <w:szCs w:val="18"/>
        </w:rPr>
        <w:t>seadusest</w:t>
      </w:r>
    </w:p>
    <w:p w:rsidR="009E7409" w:rsidRPr="002B3D65" w:rsidRDefault="009E7409" w:rsidP="009E7409">
      <w:pPr>
        <w:numPr>
          <w:ilvl w:val="2"/>
          <w:numId w:val="1"/>
        </w:numPr>
        <w:spacing w:after="200"/>
        <w:jc w:val="both"/>
        <w:rPr>
          <w:rFonts w:ascii="Verdana" w:hAnsi="Verdana"/>
          <w:b/>
          <w:sz w:val="18"/>
          <w:szCs w:val="18"/>
        </w:rPr>
      </w:pPr>
      <w:r>
        <w:rPr>
          <w:rFonts w:ascii="Verdana" w:hAnsi="Verdana"/>
          <w:sz w:val="18"/>
          <w:szCs w:val="18"/>
        </w:rPr>
        <w:t>m</w:t>
      </w:r>
      <w:r w:rsidRPr="00A009DF">
        <w:rPr>
          <w:rFonts w:ascii="Verdana" w:hAnsi="Verdana"/>
          <w:sz w:val="18"/>
          <w:szCs w:val="18"/>
        </w:rPr>
        <w:t>uude seaduse või põhikirjaga üldkoosoleku pädevusse antud küsimuste otsustamine.</w:t>
      </w:r>
    </w:p>
    <w:p w:rsidR="002B3D65" w:rsidRPr="002B3D65" w:rsidRDefault="002B3D65" w:rsidP="002B3D65">
      <w:pPr>
        <w:numPr>
          <w:ilvl w:val="1"/>
          <w:numId w:val="1"/>
        </w:numPr>
        <w:spacing w:after="200"/>
        <w:jc w:val="both"/>
        <w:rPr>
          <w:rFonts w:ascii="Verdana" w:hAnsi="Verdana"/>
          <w:sz w:val="18"/>
          <w:szCs w:val="18"/>
        </w:rPr>
      </w:pPr>
      <w:r w:rsidRPr="002B3D65">
        <w:rPr>
          <w:rFonts w:ascii="Verdana" w:hAnsi="Verdana"/>
          <w:sz w:val="18"/>
          <w:szCs w:val="18"/>
        </w:rPr>
        <w:t xml:space="preserve">Üldkoosoleku kokkukutsumisest peab liikmetele ette teatama vähemalt seitse (7) päeva. Kokkukutsumise teade edastatakse Ühistu liikmetele elektrooniliselt liikmete nimekirja kantud e-posti aadressil. </w:t>
      </w:r>
      <w:r>
        <w:rPr>
          <w:rFonts w:ascii="Verdana" w:hAnsi="Verdana"/>
          <w:sz w:val="18"/>
          <w:szCs w:val="18"/>
        </w:rPr>
        <w:t xml:space="preserve">Liige kinnitab kutse kättesaamist e-kirjale vastates. </w:t>
      </w:r>
      <w:r w:rsidRPr="002B3D65">
        <w:rPr>
          <w:rFonts w:ascii="Verdana" w:hAnsi="Verdana"/>
          <w:sz w:val="18"/>
          <w:szCs w:val="18"/>
        </w:rPr>
        <w:t xml:space="preserve">Üldkoosoleku kutsel peab olema näidatud koosoleku toimumise koht, aeg ja päevakord. </w:t>
      </w:r>
    </w:p>
    <w:p w:rsidR="002B3D65" w:rsidRPr="002B3D65" w:rsidRDefault="002B3D65" w:rsidP="002B3D65">
      <w:pPr>
        <w:numPr>
          <w:ilvl w:val="1"/>
          <w:numId w:val="1"/>
        </w:numPr>
        <w:spacing w:after="200"/>
        <w:jc w:val="both"/>
        <w:rPr>
          <w:rFonts w:ascii="Verdana" w:hAnsi="Verdana"/>
          <w:sz w:val="18"/>
          <w:szCs w:val="18"/>
        </w:rPr>
      </w:pPr>
      <w:r w:rsidRPr="002B3D65">
        <w:rPr>
          <w:rFonts w:ascii="Verdana" w:hAnsi="Verdana"/>
          <w:sz w:val="18"/>
          <w:szCs w:val="18"/>
        </w:rPr>
        <w:t xml:space="preserve">Üldkoosolekul võib osaleda ja hääletada Ühistu liige või tema esindaja, kellele on antud lihtkirjalik volikiri. </w:t>
      </w:r>
    </w:p>
    <w:p w:rsidR="002B3D65" w:rsidRPr="002B3D65" w:rsidRDefault="002B3D65" w:rsidP="002B3D65">
      <w:pPr>
        <w:numPr>
          <w:ilvl w:val="1"/>
          <w:numId w:val="1"/>
        </w:numPr>
        <w:spacing w:after="200"/>
        <w:jc w:val="both"/>
        <w:rPr>
          <w:rFonts w:ascii="Verdana" w:hAnsi="Verdana"/>
          <w:sz w:val="18"/>
          <w:szCs w:val="18"/>
        </w:rPr>
      </w:pPr>
      <w:r w:rsidRPr="002B3D65">
        <w:rPr>
          <w:rFonts w:ascii="Verdana" w:hAnsi="Verdana"/>
          <w:sz w:val="18"/>
          <w:szCs w:val="18"/>
        </w:rPr>
        <w:t xml:space="preserve">Üldkoosolek on otsustusvõimeline, kui kohal on </w:t>
      </w:r>
      <w:r w:rsidRPr="002B3D65">
        <w:rPr>
          <w:rFonts w:ascii="Verdana" w:hAnsi="Verdana"/>
          <w:sz w:val="18"/>
          <w:szCs w:val="18"/>
          <w:highlight w:val="yellow"/>
        </w:rPr>
        <w:t>üle poole hääli omavad liikmed</w:t>
      </w:r>
      <w:r>
        <w:rPr>
          <w:rFonts w:ascii="Verdana" w:hAnsi="Verdana"/>
          <w:sz w:val="18"/>
          <w:szCs w:val="18"/>
        </w:rPr>
        <w:t>.</w:t>
      </w:r>
      <w:r w:rsidRPr="002B3D65">
        <w:rPr>
          <w:rFonts w:ascii="Verdana" w:hAnsi="Verdana"/>
          <w:sz w:val="18"/>
          <w:szCs w:val="18"/>
        </w:rPr>
        <w:t xml:space="preserve"> </w:t>
      </w:r>
      <w:r>
        <w:rPr>
          <w:rFonts w:ascii="Verdana" w:hAnsi="Verdana"/>
          <w:sz w:val="18"/>
          <w:szCs w:val="18"/>
        </w:rPr>
        <w:t>O</w:t>
      </w:r>
      <w:r w:rsidRPr="002B3D65">
        <w:rPr>
          <w:rFonts w:ascii="Verdana" w:hAnsi="Verdana"/>
          <w:sz w:val="18"/>
          <w:szCs w:val="18"/>
        </w:rPr>
        <w:t xml:space="preserve">tsused võetakse vastu, kui otsuse poolt on antud </w:t>
      </w:r>
      <w:r w:rsidRPr="002B3D65">
        <w:rPr>
          <w:rFonts w:ascii="Verdana" w:hAnsi="Verdana"/>
          <w:sz w:val="18"/>
          <w:szCs w:val="18"/>
          <w:highlight w:val="yellow"/>
        </w:rPr>
        <w:t>üle poole üldkoosolekul osalenud hääleõiguslikest liikmetest</w:t>
      </w:r>
      <w:r>
        <w:rPr>
          <w:rFonts w:ascii="Verdana" w:hAnsi="Verdana"/>
          <w:sz w:val="18"/>
          <w:szCs w:val="18"/>
        </w:rPr>
        <w:t>, kui seadus ei nõua kõrgemat poolthäälteenamust</w:t>
      </w:r>
      <w:r w:rsidRPr="002B3D65">
        <w:rPr>
          <w:rFonts w:ascii="Verdana" w:hAnsi="Verdana"/>
          <w:sz w:val="18"/>
          <w:szCs w:val="18"/>
        </w:rPr>
        <w:t>.</w:t>
      </w:r>
      <w:r>
        <w:rPr>
          <w:rFonts w:ascii="Verdana" w:hAnsi="Verdana"/>
          <w:sz w:val="18"/>
          <w:szCs w:val="18"/>
        </w:rPr>
        <w:t xml:space="preserve"> Isiku valimisel loetakse valituks enim hääli saanud kandidaat. Häälte võrdel jagunemise heidetakse liisku.</w:t>
      </w:r>
      <w:r w:rsidRPr="002B3D65">
        <w:rPr>
          <w:rFonts w:ascii="Verdana" w:hAnsi="Verdana"/>
          <w:sz w:val="18"/>
          <w:szCs w:val="18"/>
        </w:rPr>
        <w:t xml:space="preserve"> </w:t>
      </w:r>
    </w:p>
    <w:p w:rsidR="002B3D65" w:rsidRPr="002B3D65" w:rsidRDefault="002B3D65" w:rsidP="002B3D65">
      <w:pPr>
        <w:numPr>
          <w:ilvl w:val="1"/>
          <w:numId w:val="1"/>
        </w:numPr>
        <w:spacing w:after="200"/>
        <w:jc w:val="both"/>
        <w:rPr>
          <w:rFonts w:ascii="Verdana" w:hAnsi="Verdana"/>
          <w:sz w:val="18"/>
          <w:szCs w:val="18"/>
        </w:rPr>
      </w:pPr>
      <w:r w:rsidRPr="002B3D65">
        <w:rPr>
          <w:rFonts w:ascii="Verdana" w:hAnsi="Verdana"/>
          <w:sz w:val="18"/>
          <w:szCs w:val="18"/>
        </w:rPr>
        <w:t xml:space="preserve">Üldkoosolekul on igal </w:t>
      </w:r>
      <w:r>
        <w:rPr>
          <w:rFonts w:ascii="Verdana" w:hAnsi="Verdana"/>
          <w:sz w:val="18"/>
          <w:szCs w:val="18"/>
        </w:rPr>
        <w:t>liikmel</w:t>
      </w:r>
      <w:r w:rsidRPr="002B3D65">
        <w:rPr>
          <w:rFonts w:ascii="Verdana" w:hAnsi="Verdana"/>
          <w:sz w:val="18"/>
          <w:szCs w:val="18"/>
        </w:rPr>
        <w:t xml:space="preserve"> üks hääl.</w:t>
      </w:r>
    </w:p>
    <w:p w:rsidR="002B3D65" w:rsidRPr="002B3D65" w:rsidRDefault="002B3D65" w:rsidP="002B3D65">
      <w:pPr>
        <w:numPr>
          <w:ilvl w:val="1"/>
          <w:numId w:val="1"/>
        </w:numPr>
        <w:spacing w:after="200"/>
        <w:jc w:val="both"/>
        <w:rPr>
          <w:rFonts w:ascii="Verdana" w:hAnsi="Verdana"/>
          <w:sz w:val="18"/>
          <w:szCs w:val="18"/>
        </w:rPr>
      </w:pPr>
      <w:r w:rsidRPr="002B3D65">
        <w:rPr>
          <w:rFonts w:ascii="Verdana" w:hAnsi="Verdana"/>
          <w:sz w:val="18"/>
          <w:szCs w:val="18"/>
        </w:rPr>
        <w:t>Küsimustes, millest üldkoosoleku kokkukutsumisel ei ole teatatud või mille osas soovitakse muuta eelnevalt liikmetele saadetud otsuse projekti, ei või üldkoosolek otsust vastu võtta, va juhul, kui koosolekul osalevad või on esindatud kõik Ühistu liikmed.</w:t>
      </w:r>
    </w:p>
    <w:p w:rsidR="002B3D65" w:rsidRPr="002B3D65" w:rsidRDefault="002B3D65" w:rsidP="002B3D65">
      <w:pPr>
        <w:numPr>
          <w:ilvl w:val="1"/>
          <w:numId w:val="1"/>
        </w:numPr>
        <w:spacing w:after="200"/>
        <w:jc w:val="both"/>
        <w:rPr>
          <w:rFonts w:ascii="Verdana" w:hAnsi="Verdana"/>
          <w:sz w:val="18"/>
          <w:szCs w:val="18"/>
        </w:rPr>
      </w:pPr>
      <w:r w:rsidRPr="002B3D65">
        <w:rPr>
          <w:rFonts w:ascii="Verdana" w:hAnsi="Verdana"/>
          <w:sz w:val="18"/>
          <w:szCs w:val="18"/>
        </w:rPr>
        <w:t>Ühistu liige ei või hääletada, kui Ühistu otsustab temaga või temaga võrdset majanduslikku  huvi omava isikuga tehingu  tegemist  või temaga juriidilise menetluse alustamist või lõpetamist.</w:t>
      </w:r>
    </w:p>
    <w:p w:rsidR="002B3D65" w:rsidRPr="002B3D65" w:rsidRDefault="002B3D65" w:rsidP="002B3D65">
      <w:pPr>
        <w:numPr>
          <w:ilvl w:val="1"/>
          <w:numId w:val="1"/>
        </w:numPr>
        <w:spacing w:after="200"/>
        <w:jc w:val="both"/>
        <w:rPr>
          <w:rFonts w:ascii="Verdana" w:hAnsi="Verdana"/>
          <w:sz w:val="18"/>
          <w:szCs w:val="18"/>
        </w:rPr>
      </w:pPr>
      <w:r w:rsidRPr="002B3D65">
        <w:rPr>
          <w:rFonts w:ascii="Verdana" w:hAnsi="Verdana"/>
          <w:sz w:val="18"/>
          <w:szCs w:val="18"/>
        </w:rPr>
        <w:lastRenderedPageBreak/>
        <w:t xml:space="preserve">Kui üldkoosolekule ei ilmu nõutud arv liikmeid, teavitab koosoleku läbiviija sellest kokkutulnud Ühistu liikmeid ja teeb vastava märke protokolli. Protokolli allkirjastavad koosoleku </w:t>
      </w:r>
      <w:r w:rsidR="0043661E">
        <w:rPr>
          <w:rFonts w:ascii="Verdana" w:hAnsi="Verdana"/>
          <w:sz w:val="18"/>
          <w:szCs w:val="18"/>
        </w:rPr>
        <w:t>j</w:t>
      </w:r>
      <w:r w:rsidRPr="002B3D65">
        <w:rPr>
          <w:rFonts w:ascii="Verdana" w:hAnsi="Verdana"/>
          <w:sz w:val="18"/>
          <w:szCs w:val="18"/>
        </w:rPr>
        <w:t xml:space="preserve">uhataja ja protokollija. Erakorraline üldkoosolek tuleb uuesti kokku kutsuda sama päevakorraga </w:t>
      </w:r>
      <w:r w:rsidR="0043661E">
        <w:rPr>
          <w:rFonts w:ascii="Verdana" w:hAnsi="Verdana"/>
          <w:sz w:val="18"/>
          <w:szCs w:val="18"/>
        </w:rPr>
        <w:t xml:space="preserve">mitte varem kui seitse (7) päeva pärast ja </w:t>
      </w:r>
      <w:r w:rsidRPr="002B3D65">
        <w:rPr>
          <w:rFonts w:ascii="Verdana" w:hAnsi="Verdana"/>
          <w:sz w:val="18"/>
          <w:szCs w:val="18"/>
        </w:rPr>
        <w:t>mitte hiljem, kui kolme (3) nädala jooksul.</w:t>
      </w:r>
    </w:p>
    <w:p w:rsidR="002B3D65" w:rsidRPr="002B3D65" w:rsidRDefault="002B3D65" w:rsidP="002B3D65">
      <w:pPr>
        <w:numPr>
          <w:ilvl w:val="1"/>
          <w:numId w:val="1"/>
        </w:numPr>
        <w:spacing w:after="200"/>
        <w:jc w:val="both"/>
        <w:rPr>
          <w:rFonts w:ascii="Verdana" w:hAnsi="Verdana"/>
          <w:sz w:val="18"/>
          <w:szCs w:val="18"/>
        </w:rPr>
      </w:pPr>
      <w:r w:rsidRPr="002B3D65">
        <w:rPr>
          <w:rFonts w:ascii="Verdana" w:hAnsi="Verdana"/>
          <w:sz w:val="18"/>
          <w:szCs w:val="18"/>
        </w:rPr>
        <w:t>Kui üldkoosoleku kokkukutsumisel on rikutud seaduse või põhikirja nõudeid, ei ole üldkoosolek õigustatud otsuseid vastu võtma, välja arvatud siis, kui üldkoosolekul osalevad Ühistu kõik liikmed.</w:t>
      </w:r>
    </w:p>
    <w:p w:rsidR="002B3D65" w:rsidRPr="002B3D65" w:rsidRDefault="002B3D65" w:rsidP="002B3D65">
      <w:pPr>
        <w:numPr>
          <w:ilvl w:val="1"/>
          <w:numId w:val="1"/>
        </w:numPr>
        <w:spacing w:after="200"/>
        <w:jc w:val="both"/>
        <w:rPr>
          <w:rFonts w:ascii="Verdana" w:hAnsi="Verdana"/>
          <w:sz w:val="18"/>
          <w:szCs w:val="18"/>
        </w:rPr>
      </w:pPr>
      <w:r w:rsidRPr="002B3D65">
        <w:rPr>
          <w:rFonts w:ascii="Verdana" w:hAnsi="Verdana"/>
          <w:sz w:val="18"/>
          <w:szCs w:val="18"/>
        </w:rPr>
        <w:t xml:space="preserve">Üldkoosolekul vastu võetud otsused tuleb kõikidele Ühistu liikmetele edastada e-kirja teel hiljemalt </w:t>
      </w:r>
      <w:r w:rsidR="0043661E">
        <w:rPr>
          <w:rFonts w:ascii="Verdana" w:hAnsi="Verdana"/>
          <w:sz w:val="18"/>
          <w:szCs w:val="18"/>
        </w:rPr>
        <w:t>kümne (</w:t>
      </w:r>
      <w:r w:rsidRPr="002B3D65">
        <w:rPr>
          <w:rFonts w:ascii="Verdana" w:hAnsi="Verdana"/>
          <w:sz w:val="18"/>
          <w:szCs w:val="18"/>
        </w:rPr>
        <w:t>10</w:t>
      </w:r>
      <w:r w:rsidR="0043661E">
        <w:rPr>
          <w:rFonts w:ascii="Verdana" w:hAnsi="Verdana"/>
          <w:sz w:val="18"/>
          <w:szCs w:val="18"/>
        </w:rPr>
        <w:t>)</w:t>
      </w:r>
      <w:r w:rsidRPr="002B3D65">
        <w:rPr>
          <w:rFonts w:ascii="Verdana" w:hAnsi="Verdana"/>
          <w:sz w:val="18"/>
          <w:szCs w:val="18"/>
        </w:rPr>
        <w:t xml:space="preserve"> kalendripäeva jooksul üldkoosoleku toimumise kuupäevast</w:t>
      </w:r>
      <w:r w:rsidR="0043661E">
        <w:rPr>
          <w:rFonts w:ascii="Verdana" w:hAnsi="Verdana"/>
          <w:sz w:val="18"/>
          <w:szCs w:val="18"/>
        </w:rPr>
        <w:t xml:space="preserve"> arvates</w:t>
      </w:r>
      <w:r w:rsidRPr="002B3D65">
        <w:rPr>
          <w:rFonts w:ascii="Verdana" w:hAnsi="Verdana"/>
          <w:sz w:val="18"/>
          <w:szCs w:val="18"/>
        </w:rPr>
        <w:t>.</w:t>
      </w:r>
    </w:p>
    <w:p w:rsidR="009E7409" w:rsidRPr="00A009DF" w:rsidRDefault="009E7409" w:rsidP="009E7409">
      <w:pPr>
        <w:spacing w:after="200"/>
        <w:ind w:left="567"/>
        <w:jc w:val="both"/>
        <w:rPr>
          <w:rFonts w:ascii="Verdana" w:hAnsi="Verdana"/>
          <w:b/>
          <w:sz w:val="18"/>
          <w:szCs w:val="18"/>
          <w:u w:val="single"/>
        </w:rPr>
      </w:pPr>
      <w:r w:rsidRPr="00A009DF">
        <w:rPr>
          <w:rFonts w:ascii="Verdana" w:hAnsi="Verdana"/>
          <w:sz w:val="18"/>
          <w:szCs w:val="18"/>
          <w:u w:val="single"/>
        </w:rPr>
        <w:t>Juhatus</w:t>
      </w:r>
    </w:p>
    <w:p w:rsidR="009E7409" w:rsidRPr="00A009DF" w:rsidRDefault="009E7409" w:rsidP="009E7409">
      <w:pPr>
        <w:numPr>
          <w:ilvl w:val="1"/>
          <w:numId w:val="1"/>
        </w:numPr>
        <w:spacing w:after="200"/>
        <w:jc w:val="both"/>
        <w:rPr>
          <w:rFonts w:ascii="Verdana" w:hAnsi="Verdana"/>
          <w:b/>
          <w:sz w:val="18"/>
          <w:szCs w:val="18"/>
        </w:rPr>
      </w:pPr>
      <w:r w:rsidRPr="00A009DF">
        <w:rPr>
          <w:rFonts w:ascii="Verdana" w:hAnsi="Verdana"/>
          <w:sz w:val="18"/>
          <w:szCs w:val="18"/>
        </w:rPr>
        <w:t xml:space="preserve">Juhatus juhib </w:t>
      </w:r>
      <w:r>
        <w:rPr>
          <w:rFonts w:ascii="Verdana" w:hAnsi="Verdana"/>
          <w:sz w:val="18"/>
          <w:szCs w:val="18"/>
        </w:rPr>
        <w:t>Ühistu</w:t>
      </w:r>
      <w:r w:rsidRPr="00A009DF">
        <w:rPr>
          <w:rFonts w:ascii="Verdana" w:hAnsi="Verdana"/>
          <w:sz w:val="18"/>
          <w:szCs w:val="18"/>
        </w:rPr>
        <w:t xml:space="preserve"> igapäevast tegevust seaduse</w:t>
      </w:r>
      <w:r>
        <w:rPr>
          <w:rFonts w:ascii="Verdana" w:hAnsi="Verdana"/>
          <w:sz w:val="18"/>
          <w:szCs w:val="18"/>
        </w:rPr>
        <w:t>st, põhikirjast</w:t>
      </w:r>
      <w:r w:rsidRPr="00A009DF">
        <w:rPr>
          <w:rFonts w:ascii="Verdana" w:hAnsi="Verdana"/>
          <w:sz w:val="18"/>
          <w:szCs w:val="18"/>
        </w:rPr>
        <w:t xml:space="preserve"> ja eelarvest ning tegevuse üldistest põhimõtetest. </w:t>
      </w:r>
    </w:p>
    <w:p w:rsidR="009E7409" w:rsidRPr="00A009DF" w:rsidRDefault="009E7409" w:rsidP="009E7409">
      <w:pPr>
        <w:numPr>
          <w:ilvl w:val="1"/>
          <w:numId w:val="1"/>
        </w:numPr>
        <w:spacing w:after="200"/>
        <w:jc w:val="both"/>
        <w:rPr>
          <w:rFonts w:ascii="Verdana" w:hAnsi="Verdana"/>
          <w:b/>
          <w:sz w:val="18"/>
          <w:szCs w:val="18"/>
        </w:rPr>
      </w:pPr>
      <w:r w:rsidRPr="00A009DF">
        <w:rPr>
          <w:rFonts w:ascii="Verdana" w:hAnsi="Verdana"/>
          <w:sz w:val="18"/>
          <w:szCs w:val="18"/>
        </w:rPr>
        <w:t xml:space="preserve">Juhatus töötab välja </w:t>
      </w:r>
      <w:r>
        <w:rPr>
          <w:rFonts w:ascii="Verdana" w:hAnsi="Verdana"/>
          <w:sz w:val="18"/>
          <w:szCs w:val="18"/>
        </w:rPr>
        <w:t>Ühistu</w:t>
      </w:r>
      <w:r w:rsidRPr="00A009DF">
        <w:rPr>
          <w:rFonts w:ascii="Verdana" w:hAnsi="Verdana"/>
          <w:sz w:val="18"/>
          <w:szCs w:val="18"/>
        </w:rPr>
        <w:t xml:space="preserve"> strateegia ja eelarve. </w:t>
      </w:r>
    </w:p>
    <w:p w:rsidR="009E7409" w:rsidRPr="00A009DF" w:rsidRDefault="009E7409" w:rsidP="009E7409">
      <w:pPr>
        <w:numPr>
          <w:ilvl w:val="1"/>
          <w:numId w:val="1"/>
        </w:numPr>
        <w:spacing w:after="200"/>
        <w:jc w:val="both"/>
        <w:rPr>
          <w:rFonts w:ascii="Verdana" w:hAnsi="Verdana"/>
          <w:b/>
          <w:sz w:val="18"/>
          <w:szCs w:val="18"/>
        </w:rPr>
      </w:pPr>
      <w:r w:rsidRPr="00A009DF">
        <w:rPr>
          <w:rFonts w:ascii="Verdana" w:hAnsi="Verdana"/>
          <w:sz w:val="18"/>
          <w:szCs w:val="18"/>
        </w:rPr>
        <w:t xml:space="preserve">Juhatuse esimees korraldab juhatuse tööd ja </w:t>
      </w:r>
      <w:r>
        <w:rPr>
          <w:rFonts w:ascii="Verdana" w:hAnsi="Verdana"/>
          <w:sz w:val="18"/>
          <w:szCs w:val="18"/>
        </w:rPr>
        <w:t>kutsub kokku juhatuse koosoleku</w:t>
      </w:r>
      <w:r w:rsidRPr="00A009DF">
        <w:rPr>
          <w:rFonts w:ascii="Verdana" w:hAnsi="Verdana"/>
          <w:sz w:val="18"/>
          <w:szCs w:val="18"/>
        </w:rPr>
        <w:t xml:space="preserve">d. </w:t>
      </w:r>
    </w:p>
    <w:p w:rsidR="009E7409" w:rsidRPr="00A009DF" w:rsidRDefault="009E7409" w:rsidP="009E7409">
      <w:pPr>
        <w:numPr>
          <w:ilvl w:val="1"/>
          <w:numId w:val="1"/>
        </w:numPr>
        <w:spacing w:after="200"/>
        <w:jc w:val="both"/>
        <w:rPr>
          <w:rFonts w:ascii="Verdana" w:hAnsi="Verdana"/>
          <w:b/>
          <w:sz w:val="18"/>
          <w:szCs w:val="18"/>
        </w:rPr>
      </w:pPr>
      <w:r w:rsidRPr="00A009DF">
        <w:rPr>
          <w:rFonts w:ascii="Verdana" w:hAnsi="Verdana"/>
          <w:sz w:val="18"/>
          <w:szCs w:val="18"/>
        </w:rPr>
        <w:t xml:space="preserve">Juhatuse koosolekud toimuvad nii tihti kui vaja. Juhatuse esimees on kohustatud juhatuse nõudmisel juhatuse koosoleku kokku kutsuma. Otsused, millel on </w:t>
      </w:r>
      <w:r>
        <w:rPr>
          <w:rFonts w:ascii="Verdana" w:hAnsi="Verdana"/>
          <w:sz w:val="18"/>
          <w:szCs w:val="18"/>
        </w:rPr>
        <w:t>Ühistu</w:t>
      </w:r>
      <w:r w:rsidRPr="00A009DF">
        <w:rPr>
          <w:rFonts w:ascii="Verdana" w:hAnsi="Verdana"/>
          <w:sz w:val="18"/>
          <w:szCs w:val="18"/>
        </w:rPr>
        <w:t xml:space="preserve"> seisukohalt oluline tähendus, tuleb vastu võtta koosolekul.</w:t>
      </w:r>
    </w:p>
    <w:p w:rsidR="009E7409" w:rsidRPr="00A009DF" w:rsidRDefault="009E7409" w:rsidP="009E7409">
      <w:pPr>
        <w:numPr>
          <w:ilvl w:val="1"/>
          <w:numId w:val="1"/>
        </w:numPr>
        <w:spacing w:after="200"/>
        <w:jc w:val="both"/>
        <w:rPr>
          <w:rFonts w:ascii="Verdana" w:hAnsi="Verdana"/>
          <w:b/>
          <w:sz w:val="18"/>
          <w:szCs w:val="18"/>
        </w:rPr>
      </w:pPr>
      <w:r w:rsidRPr="00A009DF">
        <w:rPr>
          <w:rFonts w:ascii="Verdana" w:hAnsi="Verdana"/>
          <w:sz w:val="18"/>
          <w:szCs w:val="18"/>
        </w:rPr>
        <w:t xml:space="preserve">Juhatus on pädev otsuseid vastu võtma, kui koosolekul osaleb üle poolte juhatuse liikmetest. Juhatuse koosolekul võetakse otsused vastu kohalolijate lihthäälteenamusega, häälte võrdsuse korral on otsustav juhatuse esimehe hääl. </w:t>
      </w:r>
      <w:r>
        <w:rPr>
          <w:rFonts w:ascii="Verdana" w:hAnsi="Verdana"/>
          <w:sz w:val="18"/>
          <w:szCs w:val="18"/>
        </w:rPr>
        <w:t xml:space="preserve">Juhatuse liikmel ei ole õigust volitada kedagi teist peale teise juhatuse liikme enda eest koosolekul osalema ja seal hääletama. Juhatuse liikmel ei ole õigust hääletamisest keelduda ega erapooletuks jääda. </w:t>
      </w:r>
    </w:p>
    <w:p w:rsidR="009E7409" w:rsidRPr="00C51022" w:rsidRDefault="009E7409" w:rsidP="009E7409">
      <w:pPr>
        <w:numPr>
          <w:ilvl w:val="1"/>
          <w:numId w:val="1"/>
        </w:numPr>
        <w:spacing w:after="200"/>
        <w:jc w:val="both"/>
        <w:rPr>
          <w:rFonts w:ascii="Verdana" w:hAnsi="Verdana"/>
          <w:b/>
          <w:sz w:val="18"/>
          <w:szCs w:val="18"/>
        </w:rPr>
      </w:pPr>
      <w:r w:rsidRPr="00A009DF">
        <w:rPr>
          <w:rFonts w:ascii="Verdana" w:hAnsi="Verdana"/>
          <w:sz w:val="18"/>
          <w:szCs w:val="18"/>
        </w:rPr>
        <w:t xml:space="preserve">Juhatuse koosolekud protokollitakse ning nendele kirjutavad alla kõik juhatuse liikmed. Eriarvamusele jäänud </w:t>
      </w:r>
      <w:r>
        <w:rPr>
          <w:rFonts w:ascii="Verdana" w:hAnsi="Verdana"/>
          <w:sz w:val="18"/>
          <w:szCs w:val="18"/>
        </w:rPr>
        <w:t xml:space="preserve">juhatuse </w:t>
      </w:r>
      <w:r w:rsidRPr="00A009DF">
        <w:rPr>
          <w:rFonts w:ascii="Verdana" w:hAnsi="Verdana"/>
          <w:sz w:val="18"/>
          <w:szCs w:val="18"/>
        </w:rPr>
        <w:t>liikme eriarvamus lisatakse otsusele.</w:t>
      </w:r>
    </w:p>
    <w:p w:rsidR="009E7409" w:rsidRPr="00A009DF" w:rsidRDefault="009E7409" w:rsidP="009E7409">
      <w:pPr>
        <w:numPr>
          <w:ilvl w:val="1"/>
          <w:numId w:val="1"/>
        </w:numPr>
        <w:spacing w:after="200"/>
        <w:jc w:val="both"/>
        <w:rPr>
          <w:rFonts w:ascii="Verdana" w:hAnsi="Verdana"/>
          <w:b/>
          <w:sz w:val="18"/>
          <w:szCs w:val="18"/>
        </w:rPr>
      </w:pPr>
      <w:r>
        <w:rPr>
          <w:rFonts w:ascii="Verdana" w:hAnsi="Verdana"/>
          <w:sz w:val="18"/>
          <w:szCs w:val="18"/>
        </w:rPr>
        <w:t xml:space="preserve">Ühistu võib kõigis õigustoimingutes esindada </w:t>
      </w:r>
      <w:r w:rsidR="00462B09">
        <w:rPr>
          <w:rFonts w:ascii="Verdana" w:hAnsi="Verdana"/>
          <w:sz w:val="18"/>
          <w:szCs w:val="18"/>
        </w:rPr>
        <w:t>juhatuse esimees ainuisikuliselt, teised juhatuse liikmed koos või koos juhatuse esimehega</w:t>
      </w:r>
      <w:r>
        <w:rPr>
          <w:rFonts w:ascii="Verdana" w:hAnsi="Verdana"/>
          <w:sz w:val="18"/>
          <w:szCs w:val="18"/>
        </w:rPr>
        <w:t>. Ühistu nimel tegutsev isik ei või esindada Ühistu tehingute tegemisel ja õigusvaidluste pidamisel kolmanda isikuga, kelle suhtes Ühistu nimel tegutseval isikul või temaga samaväärset majanduslikku huvi omaval isikul on isiklikke majanduslikke huvisid.</w:t>
      </w:r>
    </w:p>
    <w:p w:rsidR="00913F69" w:rsidRDefault="00913F69" w:rsidP="00913F69">
      <w:pPr>
        <w:numPr>
          <w:ilvl w:val="0"/>
          <w:numId w:val="1"/>
        </w:numPr>
        <w:spacing w:after="200"/>
        <w:jc w:val="both"/>
        <w:rPr>
          <w:rFonts w:ascii="Verdana" w:hAnsi="Verdana"/>
          <w:b/>
          <w:sz w:val="18"/>
          <w:szCs w:val="18"/>
        </w:rPr>
      </w:pPr>
      <w:r w:rsidRPr="00A009DF">
        <w:rPr>
          <w:rFonts w:ascii="Verdana" w:hAnsi="Verdana"/>
          <w:b/>
          <w:sz w:val="18"/>
          <w:szCs w:val="18"/>
        </w:rPr>
        <w:t>REVI</w:t>
      </w:r>
      <w:r w:rsidR="00462B09">
        <w:rPr>
          <w:rFonts w:ascii="Verdana" w:hAnsi="Verdana"/>
          <w:b/>
          <w:sz w:val="18"/>
          <w:szCs w:val="18"/>
        </w:rPr>
        <w:t>DENT</w:t>
      </w:r>
    </w:p>
    <w:p w:rsidR="005B3A36" w:rsidRPr="005B3A36" w:rsidRDefault="005B3A36" w:rsidP="00462B09">
      <w:pPr>
        <w:numPr>
          <w:ilvl w:val="1"/>
          <w:numId w:val="1"/>
        </w:numPr>
        <w:spacing w:after="200"/>
        <w:jc w:val="both"/>
        <w:rPr>
          <w:rFonts w:ascii="Verdana" w:hAnsi="Verdana"/>
          <w:b/>
          <w:sz w:val="18"/>
          <w:szCs w:val="18"/>
        </w:rPr>
      </w:pPr>
      <w:r>
        <w:rPr>
          <w:rFonts w:ascii="Verdana" w:hAnsi="Verdana"/>
          <w:sz w:val="18"/>
          <w:szCs w:val="18"/>
        </w:rPr>
        <w:t xml:space="preserve">Ühistu kontrollorganiks on revident, kes </w:t>
      </w:r>
      <w:r w:rsidR="00401294">
        <w:rPr>
          <w:rFonts w:ascii="Verdana" w:hAnsi="Verdana"/>
          <w:sz w:val="18"/>
          <w:szCs w:val="18"/>
        </w:rPr>
        <w:t>valitakse üldkoosoleku poolt kuni kolmeks aastaks. Üldkoosolek otsustab revidendi tasustamise tingimused.</w:t>
      </w:r>
    </w:p>
    <w:p w:rsidR="00462B09" w:rsidRPr="00A56364" w:rsidRDefault="00462B09" w:rsidP="00462B09">
      <w:pPr>
        <w:numPr>
          <w:ilvl w:val="1"/>
          <w:numId w:val="1"/>
        </w:numPr>
        <w:spacing w:after="200"/>
        <w:jc w:val="both"/>
        <w:rPr>
          <w:rFonts w:ascii="Verdana" w:hAnsi="Verdana"/>
          <w:b/>
          <w:sz w:val="18"/>
          <w:szCs w:val="18"/>
        </w:rPr>
      </w:pPr>
      <w:r w:rsidRPr="00A56364">
        <w:rPr>
          <w:rFonts w:ascii="Verdana" w:hAnsi="Verdana"/>
          <w:sz w:val="18"/>
          <w:szCs w:val="18"/>
        </w:rPr>
        <w:t>Revi</w:t>
      </w:r>
      <w:r>
        <w:rPr>
          <w:rFonts w:ascii="Verdana" w:hAnsi="Verdana"/>
          <w:sz w:val="18"/>
          <w:szCs w:val="18"/>
        </w:rPr>
        <w:t>dendiks</w:t>
      </w:r>
      <w:r w:rsidRPr="00A56364">
        <w:rPr>
          <w:rFonts w:ascii="Verdana" w:hAnsi="Verdana"/>
          <w:sz w:val="18"/>
          <w:szCs w:val="18"/>
        </w:rPr>
        <w:t xml:space="preserve"> ei või olla juhatuse liige, raamatupidaja ega audiitor või nendega samaväärset huvi omav isik. </w:t>
      </w:r>
    </w:p>
    <w:p w:rsidR="00462B09" w:rsidRPr="00A009DF" w:rsidRDefault="00462B09" w:rsidP="00462B09">
      <w:pPr>
        <w:numPr>
          <w:ilvl w:val="1"/>
          <w:numId w:val="1"/>
        </w:numPr>
        <w:spacing w:after="200"/>
        <w:jc w:val="both"/>
        <w:rPr>
          <w:rFonts w:ascii="Verdana" w:hAnsi="Verdana"/>
          <w:b/>
          <w:sz w:val="18"/>
          <w:szCs w:val="18"/>
        </w:rPr>
      </w:pPr>
      <w:r w:rsidRPr="00A009DF">
        <w:rPr>
          <w:rFonts w:ascii="Verdana" w:hAnsi="Verdana"/>
          <w:sz w:val="18"/>
          <w:szCs w:val="18"/>
        </w:rPr>
        <w:t>Revi</w:t>
      </w:r>
      <w:r>
        <w:rPr>
          <w:rFonts w:ascii="Verdana" w:hAnsi="Verdana"/>
          <w:sz w:val="18"/>
          <w:szCs w:val="18"/>
        </w:rPr>
        <w:t>dendil</w:t>
      </w:r>
      <w:r w:rsidRPr="00A009DF">
        <w:rPr>
          <w:rFonts w:ascii="Verdana" w:hAnsi="Verdana"/>
          <w:sz w:val="18"/>
          <w:szCs w:val="18"/>
        </w:rPr>
        <w:t xml:space="preserve"> peab olema majandusalane või juriidiline haridus </w:t>
      </w:r>
      <w:r>
        <w:rPr>
          <w:rFonts w:ascii="Verdana" w:hAnsi="Verdana"/>
          <w:sz w:val="18"/>
          <w:szCs w:val="18"/>
        </w:rPr>
        <w:t>või</w:t>
      </w:r>
      <w:r w:rsidRPr="00A009DF">
        <w:rPr>
          <w:rFonts w:ascii="Verdana" w:hAnsi="Verdana"/>
          <w:sz w:val="18"/>
          <w:szCs w:val="18"/>
        </w:rPr>
        <w:t xml:space="preserve"> vähemalt kolme aastane kogemus raamatupidamise, rahanduse või äriühingu majandustegevuse revideerimisega seotud ametikohal.</w:t>
      </w:r>
    </w:p>
    <w:p w:rsidR="00462B09" w:rsidRPr="00A009DF" w:rsidRDefault="00462B09" w:rsidP="00462B09">
      <w:pPr>
        <w:numPr>
          <w:ilvl w:val="1"/>
          <w:numId w:val="1"/>
        </w:numPr>
        <w:spacing w:after="200"/>
        <w:jc w:val="both"/>
        <w:rPr>
          <w:rFonts w:ascii="Verdana" w:hAnsi="Verdana"/>
          <w:b/>
          <w:sz w:val="18"/>
          <w:szCs w:val="18"/>
        </w:rPr>
      </w:pPr>
      <w:r w:rsidRPr="00A009DF">
        <w:rPr>
          <w:rFonts w:ascii="Verdana" w:hAnsi="Verdana"/>
          <w:sz w:val="18"/>
          <w:szCs w:val="18"/>
        </w:rPr>
        <w:t>Revi</w:t>
      </w:r>
      <w:r>
        <w:rPr>
          <w:rFonts w:ascii="Verdana" w:hAnsi="Verdana"/>
          <w:sz w:val="18"/>
          <w:szCs w:val="18"/>
        </w:rPr>
        <w:t>dent</w:t>
      </w:r>
      <w:r w:rsidRPr="00A009DF">
        <w:rPr>
          <w:rFonts w:ascii="Verdana" w:hAnsi="Verdana"/>
          <w:sz w:val="18"/>
          <w:szCs w:val="18"/>
        </w:rPr>
        <w:t xml:space="preserve">: </w:t>
      </w:r>
    </w:p>
    <w:p w:rsidR="00462B09" w:rsidRPr="00A009DF" w:rsidRDefault="00462B09" w:rsidP="00462B09">
      <w:pPr>
        <w:numPr>
          <w:ilvl w:val="2"/>
          <w:numId w:val="1"/>
        </w:numPr>
        <w:spacing w:after="200"/>
        <w:jc w:val="both"/>
        <w:rPr>
          <w:rFonts w:ascii="Verdana" w:hAnsi="Verdana"/>
          <w:b/>
          <w:sz w:val="18"/>
          <w:szCs w:val="18"/>
        </w:rPr>
      </w:pPr>
      <w:r w:rsidRPr="00A009DF">
        <w:rPr>
          <w:rFonts w:ascii="Verdana" w:hAnsi="Verdana"/>
          <w:sz w:val="18"/>
          <w:szCs w:val="18"/>
        </w:rPr>
        <w:t xml:space="preserve">revideerib majandusaasta aruannet ja selle vastavust raamatupidamisele ja kas see kajastab </w:t>
      </w:r>
      <w:r>
        <w:rPr>
          <w:rFonts w:ascii="Verdana" w:hAnsi="Verdana"/>
          <w:sz w:val="18"/>
          <w:szCs w:val="18"/>
        </w:rPr>
        <w:t>Ühistu</w:t>
      </w:r>
      <w:r w:rsidRPr="00A009DF">
        <w:rPr>
          <w:rFonts w:ascii="Verdana" w:hAnsi="Verdana"/>
          <w:sz w:val="18"/>
          <w:szCs w:val="18"/>
        </w:rPr>
        <w:t xml:space="preserve"> majandustegevust ja finantsseisu õigesti ja õiglaselt. Majandusaasta aruande revideerimise kohta koostab revisjoniaruande ja esitab selle üldkoosolekule kinnitamiseks</w:t>
      </w:r>
    </w:p>
    <w:p w:rsidR="00462B09" w:rsidRPr="00A009DF" w:rsidRDefault="00462B09" w:rsidP="00462B09">
      <w:pPr>
        <w:numPr>
          <w:ilvl w:val="2"/>
          <w:numId w:val="1"/>
        </w:numPr>
        <w:spacing w:after="200"/>
        <w:jc w:val="both"/>
        <w:rPr>
          <w:rFonts w:ascii="Verdana" w:hAnsi="Verdana"/>
          <w:sz w:val="18"/>
          <w:szCs w:val="18"/>
        </w:rPr>
      </w:pPr>
      <w:r w:rsidRPr="00A009DF">
        <w:rPr>
          <w:rFonts w:ascii="Verdana" w:hAnsi="Verdana"/>
          <w:sz w:val="18"/>
          <w:szCs w:val="18"/>
        </w:rPr>
        <w:t xml:space="preserve">analüüsib </w:t>
      </w:r>
      <w:r>
        <w:rPr>
          <w:rFonts w:ascii="Verdana" w:hAnsi="Verdana"/>
          <w:sz w:val="18"/>
          <w:szCs w:val="18"/>
        </w:rPr>
        <w:t>Ühistu</w:t>
      </w:r>
      <w:r w:rsidRPr="00A009DF">
        <w:rPr>
          <w:rFonts w:ascii="Verdana" w:hAnsi="Verdana"/>
          <w:sz w:val="18"/>
          <w:szCs w:val="18"/>
        </w:rPr>
        <w:t xml:space="preserve"> töös ja majandustegevuses avastatud puudusi, koostab neist perioodilisi ülevaateid ja esitab need olenevalt tähtsuse astmest juhatusele või üldkoosolekule arutamiseks ja puud</w:t>
      </w:r>
      <w:r>
        <w:rPr>
          <w:rFonts w:ascii="Verdana" w:hAnsi="Verdana"/>
          <w:sz w:val="18"/>
          <w:szCs w:val="18"/>
        </w:rPr>
        <w:t>uste kõrvaldamiseks</w:t>
      </w:r>
    </w:p>
    <w:p w:rsidR="00462B09" w:rsidRPr="00A009DF" w:rsidRDefault="00462B09" w:rsidP="00462B09">
      <w:pPr>
        <w:numPr>
          <w:ilvl w:val="2"/>
          <w:numId w:val="1"/>
        </w:numPr>
        <w:spacing w:after="200"/>
        <w:jc w:val="both"/>
        <w:rPr>
          <w:rFonts w:ascii="Verdana" w:hAnsi="Verdana"/>
          <w:sz w:val="18"/>
          <w:szCs w:val="18"/>
        </w:rPr>
      </w:pPr>
      <w:r w:rsidRPr="00A009DF">
        <w:rPr>
          <w:rFonts w:ascii="Verdana" w:hAnsi="Verdana"/>
          <w:sz w:val="18"/>
          <w:szCs w:val="18"/>
        </w:rPr>
        <w:lastRenderedPageBreak/>
        <w:t xml:space="preserve">hindab </w:t>
      </w:r>
      <w:r>
        <w:rPr>
          <w:rFonts w:ascii="Verdana" w:hAnsi="Verdana"/>
          <w:sz w:val="18"/>
          <w:szCs w:val="18"/>
        </w:rPr>
        <w:t>Ühistu</w:t>
      </w:r>
      <w:r w:rsidRPr="00A009DF">
        <w:rPr>
          <w:rFonts w:ascii="Verdana" w:hAnsi="Verdana"/>
          <w:sz w:val="18"/>
          <w:szCs w:val="18"/>
        </w:rPr>
        <w:t xml:space="preserve"> tavapärast majandustegevust ja sise-eeskirjade ja protseduurireeglite vastavust ja piisavust </w:t>
      </w:r>
      <w:r>
        <w:rPr>
          <w:rFonts w:ascii="Verdana" w:hAnsi="Verdana"/>
          <w:sz w:val="18"/>
          <w:szCs w:val="18"/>
        </w:rPr>
        <w:t>Ühistu</w:t>
      </w:r>
      <w:r w:rsidRPr="00A009DF">
        <w:rPr>
          <w:rFonts w:ascii="Verdana" w:hAnsi="Verdana"/>
          <w:sz w:val="18"/>
          <w:szCs w:val="18"/>
        </w:rPr>
        <w:t xml:space="preserve"> tegevusele ning kontrollib pidevalt juhatuse kehtestatud eeskirjadest, protseduurireeglitest, limiitidest ja muudest normidest kinnipidamist </w:t>
      </w:r>
    </w:p>
    <w:p w:rsidR="00462B09" w:rsidRPr="00A009DF" w:rsidRDefault="00462B09" w:rsidP="00462B09">
      <w:pPr>
        <w:numPr>
          <w:ilvl w:val="2"/>
          <w:numId w:val="1"/>
        </w:numPr>
        <w:spacing w:after="200"/>
        <w:jc w:val="both"/>
        <w:rPr>
          <w:rFonts w:ascii="Verdana" w:hAnsi="Verdana"/>
          <w:sz w:val="18"/>
          <w:szCs w:val="18"/>
        </w:rPr>
      </w:pPr>
      <w:r w:rsidRPr="00A009DF">
        <w:rPr>
          <w:rFonts w:ascii="Verdana" w:hAnsi="Verdana"/>
          <w:sz w:val="18"/>
          <w:szCs w:val="18"/>
        </w:rPr>
        <w:t xml:space="preserve">analüüsib </w:t>
      </w:r>
      <w:r>
        <w:rPr>
          <w:rFonts w:ascii="Verdana" w:hAnsi="Verdana"/>
          <w:sz w:val="18"/>
          <w:szCs w:val="18"/>
        </w:rPr>
        <w:t>Ühistu</w:t>
      </w:r>
      <w:r w:rsidRPr="00A009DF">
        <w:rPr>
          <w:rFonts w:ascii="Verdana" w:hAnsi="Verdana"/>
          <w:sz w:val="18"/>
          <w:szCs w:val="18"/>
        </w:rPr>
        <w:t xml:space="preserve"> ja selle töötajate tegevuses avastatud puudusi, ülesannete täitmata jätmise ja volituste ületamise juhtumeid, teeb ettepanekuid puuduste kõrvaldamiseks ja vigade vältimise abinõude kohta, koostab oma tegevusest perioodilisi ülevaateid, mis esitatakse </w:t>
      </w:r>
      <w:r>
        <w:rPr>
          <w:rFonts w:ascii="Verdana" w:hAnsi="Verdana"/>
          <w:sz w:val="18"/>
          <w:szCs w:val="18"/>
        </w:rPr>
        <w:t>kirjalikult</w:t>
      </w:r>
      <w:r w:rsidRPr="00A009DF">
        <w:rPr>
          <w:rFonts w:ascii="Verdana" w:hAnsi="Verdana"/>
          <w:sz w:val="18"/>
          <w:szCs w:val="18"/>
        </w:rPr>
        <w:t xml:space="preserve"> </w:t>
      </w:r>
      <w:r>
        <w:rPr>
          <w:rFonts w:ascii="Verdana" w:hAnsi="Verdana"/>
          <w:sz w:val="18"/>
          <w:szCs w:val="18"/>
        </w:rPr>
        <w:t>üks kord kvartalis juhatusele</w:t>
      </w:r>
      <w:r w:rsidRPr="00A009DF">
        <w:rPr>
          <w:rFonts w:ascii="Verdana" w:hAnsi="Verdana"/>
          <w:sz w:val="18"/>
          <w:szCs w:val="18"/>
        </w:rPr>
        <w:t xml:space="preserve"> </w:t>
      </w:r>
    </w:p>
    <w:p w:rsidR="00462B09" w:rsidRPr="00A009DF" w:rsidRDefault="00462B09" w:rsidP="00462B09">
      <w:pPr>
        <w:numPr>
          <w:ilvl w:val="2"/>
          <w:numId w:val="1"/>
        </w:numPr>
        <w:spacing w:after="200"/>
        <w:jc w:val="both"/>
        <w:rPr>
          <w:rFonts w:ascii="Verdana" w:hAnsi="Verdana"/>
          <w:b/>
          <w:sz w:val="18"/>
          <w:szCs w:val="18"/>
        </w:rPr>
      </w:pPr>
      <w:r w:rsidRPr="00A009DF">
        <w:rPr>
          <w:rFonts w:ascii="Verdana" w:hAnsi="Verdana"/>
          <w:sz w:val="18"/>
          <w:szCs w:val="18"/>
        </w:rPr>
        <w:t xml:space="preserve">kontrollib </w:t>
      </w:r>
      <w:r>
        <w:rPr>
          <w:rFonts w:ascii="Verdana" w:hAnsi="Verdana"/>
          <w:sz w:val="18"/>
          <w:szCs w:val="18"/>
        </w:rPr>
        <w:t>Ühistu</w:t>
      </w:r>
      <w:r w:rsidRPr="00A009DF">
        <w:rPr>
          <w:rFonts w:ascii="Verdana" w:hAnsi="Verdana"/>
          <w:sz w:val="18"/>
          <w:szCs w:val="18"/>
        </w:rPr>
        <w:t xml:space="preserve"> juhtimist, liikmete nimekirja pidamise õigsust, </w:t>
      </w:r>
      <w:r>
        <w:rPr>
          <w:rFonts w:ascii="Verdana" w:hAnsi="Verdana"/>
          <w:sz w:val="18"/>
          <w:szCs w:val="18"/>
        </w:rPr>
        <w:t>Ühistu</w:t>
      </w:r>
      <w:r w:rsidRPr="00A009DF">
        <w:rPr>
          <w:rFonts w:ascii="Verdana" w:hAnsi="Verdana"/>
          <w:sz w:val="18"/>
          <w:szCs w:val="18"/>
        </w:rPr>
        <w:t xml:space="preserve"> tegevuspõhimõtete ja põhikirja järgmist</w:t>
      </w:r>
    </w:p>
    <w:p w:rsidR="00462B09" w:rsidRPr="00A009DF" w:rsidRDefault="00462B09" w:rsidP="00462B09">
      <w:pPr>
        <w:numPr>
          <w:ilvl w:val="2"/>
          <w:numId w:val="1"/>
        </w:numPr>
        <w:spacing w:after="200"/>
        <w:jc w:val="both"/>
        <w:rPr>
          <w:rFonts w:ascii="Verdana" w:hAnsi="Verdana"/>
          <w:b/>
          <w:sz w:val="18"/>
          <w:szCs w:val="18"/>
        </w:rPr>
      </w:pPr>
      <w:r w:rsidRPr="00A009DF">
        <w:rPr>
          <w:rFonts w:ascii="Verdana" w:hAnsi="Verdana"/>
          <w:sz w:val="18"/>
          <w:szCs w:val="18"/>
        </w:rPr>
        <w:t xml:space="preserve">täidab muid seadusega ettenähtud ülesandeid. </w:t>
      </w:r>
    </w:p>
    <w:p w:rsidR="00462B09" w:rsidRPr="00A009DF" w:rsidRDefault="00462B09" w:rsidP="00462B09">
      <w:pPr>
        <w:numPr>
          <w:ilvl w:val="1"/>
          <w:numId w:val="1"/>
        </w:numPr>
        <w:spacing w:after="200"/>
        <w:jc w:val="both"/>
        <w:rPr>
          <w:rFonts w:ascii="Verdana" w:hAnsi="Verdana"/>
          <w:b/>
          <w:sz w:val="18"/>
          <w:szCs w:val="18"/>
        </w:rPr>
      </w:pPr>
      <w:r>
        <w:rPr>
          <w:rFonts w:ascii="Verdana" w:hAnsi="Verdana"/>
          <w:sz w:val="18"/>
          <w:szCs w:val="18"/>
        </w:rPr>
        <w:t>Revidendil</w:t>
      </w:r>
      <w:r w:rsidRPr="00A009DF">
        <w:rPr>
          <w:rFonts w:ascii="Verdana" w:hAnsi="Verdana"/>
          <w:sz w:val="18"/>
          <w:szCs w:val="18"/>
        </w:rPr>
        <w:t xml:space="preserve"> on õigus nõuda selgitusi ja kõikvõimalikku abi oma ülesannete täitmisel ning jälgida </w:t>
      </w:r>
      <w:r>
        <w:rPr>
          <w:rFonts w:ascii="Verdana" w:hAnsi="Verdana"/>
          <w:sz w:val="18"/>
          <w:szCs w:val="18"/>
        </w:rPr>
        <w:t>Ühistu</w:t>
      </w:r>
      <w:r w:rsidRPr="00A009DF">
        <w:rPr>
          <w:rFonts w:ascii="Verdana" w:hAnsi="Verdana"/>
          <w:sz w:val="18"/>
          <w:szCs w:val="18"/>
        </w:rPr>
        <w:t xml:space="preserve"> tööd ja majandustegevust mis tahes lõigu</w:t>
      </w:r>
      <w:r>
        <w:rPr>
          <w:rFonts w:ascii="Verdana" w:hAnsi="Verdana"/>
          <w:sz w:val="18"/>
          <w:szCs w:val="18"/>
        </w:rPr>
        <w:t>s. Juhatus on kohustatud andma talle</w:t>
      </w:r>
      <w:r w:rsidRPr="00A009DF">
        <w:rPr>
          <w:rFonts w:ascii="Verdana" w:hAnsi="Verdana"/>
          <w:sz w:val="18"/>
          <w:szCs w:val="18"/>
        </w:rPr>
        <w:t xml:space="preserve"> teavet </w:t>
      </w:r>
      <w:r>
        <w:rPr>
          <w:rFonts w:ascii="Verdana" w:hAnsi="Verdana"/>
          <w:sz w:val="18"/>
          <w:szCs w:val="18"/>
        </w:rPr>
        <w:t>Ühistu</w:t>
      </w:r>
      <w:r w:rsidRPr="00A009DF">
        <w:rPr>
          <w:rFonts w:ascii="Verdana" w:hAnsi="Verdana"/>
          <w:sz w:val="18"/>
          <w:szCs w:val="18"/>
        </w:rPr>
        <w:t xml:space="preserve"> tegevuse ja andmete kohta. Revi</w:t>
      </w:r>
      <w:r>
        <w:rPr>
          <w:rFonts w:ascii="Verdana" w:hAnsi="Verdana"/>
          <w:sz w:val="18"/>
          <w:szCs w:val="18"/>
        </w:rPr>
        <w:t xml:space="preserve">dendil </w:t>
      </w:r>
      <w:r w:rsidRPr="00A009DF">
        <w:rPr>
          <w:rFonts w:ascii="Verdana" w:hAnsi="Verdana"/>
          <w:sz w:val="18"/>
          <w:szCs w:val="18"/>
        </w:rPr>
        <w:t xml:space="preserve">on õigus tutvuda </w:t>
      </w:r>
      <w:r>
        <w:rPr>
          <w:rFonts w:ascii="Verdana" w:hAnsi="Verdana"/>
          <w:sz w:val="18"/>
          <w:szCs w:val="18"/>
        </w:rPr>
        <w:t>Ühistu</w:t>
      </w:r>
      <w:r w:rsidRPr="00A009DF">
        <w:rPr>
          <w:rFonts w:ascii="Verdana" w:hAnsi="Verdana"/>
          <w:sz w:val="18"/>
          <w:szCs w:val="18"/>
        </w:rPr>
        <w:t xml:space="preserve"> dokumentidega. </w:t>
      </w:r>
    </w:p>
    <w:p w:rsidR="002B00A4" w:rsidRPr="00A009DF" w:rsidRDefault="002B00A4" w:rsidP="002B00A4">
      <w:pPr>
        <w:numPr>
          <w:ilvl w:val="0"/>
          <w:numId w:val="1"/>
        </w:numPr>
        <w:spacing w:after="200"/>
        <w:jc w:val="both"/>
        <w:rPr>
          <w:rFonts w:ascii="Verdana" w:hAnsi="Verdana"/>
          <w:b/>
          <w:sz w:val="18"/>
          <w:szCs w:val="18"/>
        </w:rPr>
      </w:pPr>
      <w:r w:rsidRPr="00A009DF">
        <w:rPr>
          <w:rFonts w:ascii="Verdana" w:hAnsi="Verdana"/>
          <w:b/>
          <w:sz w:val="18"/>
          <w:szCs w:val="18"/>
        </w:rPr>
        <w:t>ARUANDLUSE PÕHIMÕTTED</w:t>
      </w:r>
    </w:p>
    <w:p w:rsidR="002B00A4" w:rsidRPr="002B00A4" w:rsidRDefault="002B00A4" w:rsidP="002B00A4">
      <w:pPr>
        <w:numPr>
          <w:ilvl w:val="0"/>
          <w:numId w:val="1"/>
        </w:numPr>
        <w:spacing w:after="200"/>
        <w:jc w:val="both"/>
        <w:rPr>
          <w:rFonts w:ascii="Verdana" w:hAnsi="Verdana"/>
          <w:b/>
          <w:sz w:val="18"/>
          <w:szCs w:val="18"/>
        </w:rPr>
      </w:pPr>
      <w:r w:rsidRPr="002B00A4">
        <w:rPr>
          <w:rFonts w:ascii="Verdana" w:hAnsi="Verdana"/>
          <w:sz w:val="18"/>
          <w:szCs w:val="18"/>
        </w:rPr>
        <w:t xml:space="preserve">Pärast majandusaasta lõppu koostab juhatus raamatupidamise aastaaruande ja tegevusaruande seaduses sätestatud korras ning esitab selle koos audiitori järeldusotsuse ja kasumi jaotamise ettepanekuga üldkoosolekule. </w:t>
      </w:r>
    </w:p>
    <w:p w:rsidR="002B00A4" w:rsidRPr="00A009DF" w:rsidRDefault="002B00A4" w:rsidP="002B00A4">
      <w:pPr>
        <w:numPr>
          <w:ilvl w:val="0"/>
          <w:numId w:val="1"/>
        </w:numPr>
        <w:spacing w:after="200"/>
        <w:jc w:val="both"/>
        <w:rPr>
          <w:rFonts w:ascii="Verdana" w:hAnsi="Verdana"/>
          <w:b/>
          <w:sz w:val="18"/>
          <w:szCs w:val="18"/>
        </w:rPr>
      </w:pPr>
      <w:r w:rsidRPr="00A009DF">
        <w:rPr>
          <w:rFonts w:ascii="Verdana" w:hAnsi="Verdana"/>
          <w:b/>
          <w:sz w:val="18"/>
          <w:szCs w:val="18"/>
        </w:rPr>
        <w:t>KASUMI JAOTAMINE</w:t>
      </w:r>
    </w:p>
    <w:p w:rsidR="002B00A4" w:rsidRPr="00453903" w:rsidRDefault="002B00A4" w:rsidP="002B00A4">
      <w:pPr>
        <w:numPr>
          <w:ilvl w:val="1"/>
          <w:numId w:val="1"/>
        </w:numPr>
        <w:spacing w:after="200"/>
        <w:jc w:val="both"/>
        <w:rPr>
          <w:rFonts w:ascii="Verdana" w:hAnsi="Verdana"/>
          <w:b/>
          <w:sz w:val="18"/>
          <w:szCs w:val="18"/>
        </w:rPr>
      </w:pPr>
      <w:r>
        <w:rPr>
          <w:rFonts w:ascii="Verdana" w:hAnsi="Verdana"/>
          <w:sz w:val="18"/>
          <w:szCs w:val="18"/>
        </w:rPr>
        <w:t>Ühistu</w:t>
      </w:r>
      <w:r w:rsidRPr="00A009DF">
        <w:rPr>
          <w:rFonts w:ascii="Verdana" w:hAnsi="Verdana"/>
          <w:sz w:val="18"/>
          <w:szCs w:val="18"/>
        </w:rPr>
        <w:t xml:space="preserve"> kasum arvutatakse raamatupidamiseeskirjade järgi ja jaotatakse üldkoosoleku otsuse alusel. </w:t>
      </w:r>
    </w:p>
    <w:p w:rsidR="002B00A4" w:rsidRPr="00453903" w:rsidRDefault="002B00A4" w:rsidP="002B00A4">
      <w:pPr>
        <w:numPr>
          <w:ilvl w:val="1"/>
          <w:numId w:val="1"/>
        </w:numPr>
        <w:spacing w:after="200"/>
        <w:jc w:val="both"/>
        <w:rPr>
          <w:rFonts w:ascii="Verdana" w:hAnsi="Verdana"/>
          <w:b/>
          <w:sz w:val="18"/>
          <w:szCs w:val="18"/>
        </w:rPr>
      </w:pPr>
      <w:bookmarkStart w:id="1" w:name="_Ref417637118"/>
      <w:r>
        <w:rPr>
          <w:rFonts w:ascii="Verdana" w:hAnsi="Verdana"/>
          <w:sz w:val="18"/>
          <w:szCs w:val="18"/>
        </w:rPr>
        <w:t xml:space="preserve">Kasumi jaotamine </w:t>
      </w:r>
      <w:r w:rsidRPr="005B3A36">
        <w:rPr>
          <w:rFonts w:ascii="Verdana" w:hAnsi="Verdana"/>
          <w:sz w:val="18"/>
          <w:szCs w:val="18"/>
          <w:highlight w:val="yellow"/>
        </w:rPr>
        <w:t>esimese kümne (10) aasta</w:t>
      </w:r>
      <w:r>
        <w:rPr>
          <w:rFonts w:ascii="Verdana" w:hAnsi="Verdana"/>
          <w:sz w:val="18"/>
          <w:szCs w:val="18"/>
        </w:rPr>
        <w:t xml:space="preserve"> jooksul Ühistu asutamisest arvates toimub järgmiselt:</w:t>
      </w:r>
      <w:bookmarkEnd w:id="1"/>
    </w:p>
    <w:p w:rsidR="002B00A4" w:rsidRPr="00453903" w:rsidRDefault="002B00A4" w:rsidP="002B00A4">
      <w:pPr>
        <w:numPr>
          <w:ilvl w:val="2"/>
          <w:numId w:val="1"/>
        </w:numPr>
        <w:spacing w:after="200"/>
        <w:jc w:val="both"/>
        <w:rPr>
          <w:rFonts w:ascii="Verdana" w:hAnsi="Verdana"/>
          <w:b/>
          <w:sz w:val="18"/>
          <w:szCs w:val="18"/>
        </w:rPr>
      </w:pPr>
      <w:r w:rsidRPr="005B3A36">
        <w:rPr>
          <w:rFonts w:ascii="Verdana" w:hAnsi="Verdana"/>
          <w:sz w:val="18"/>
          <w:szCs w:val="18"/>
          <w:highlight w:val="yellow"/>
        </w:rPr>
        <w:t>1/3</w:t>
      </w:r>
      <w:r>
        <w:rPr>
          <w:rFonts w:ascii="Verdana" w:hAnsi="Verdana"/>
          <w:sz w:val="18"/>
          <w:szCs w:val="18"/>
        </w:rPr>
        <w:t xml:space="preserve"> kasumist suunatakse kohustuslikku reservkapitali;</w:t>
      </w:r>
    </w:p>
    <w:p w:rsidR="002B00A4" w:rsidRPr="00453903" w:rsidRDefault="002B00A4" w:rsidP="002B00A4">
      <w:pPr>
        <w:numPr>
          <w:ilvl w:val="2"/>
          <w:numId w:val="1"/>
        </w:numPr>
        <w:spacing w:after="200"/>
        <w:jc w:val="both"/>
        <w:rPr>
          <w:rFonts w:ascii="Verdana" w:hAnsi="Verdana"/>
          <w:b/>
          <w:sz w:val="18"/>
          <w:szCs w:val="18"/>
        </w:rPr>
      </w:pPr>
      <w:r w:rsidRPr="005B3A36">
        <w:rPr>
          <w:rFonts w:ascii="Verdana" w:hAnsi="Verdana"/>
          <w:sz w:val="18"/>
          <w:szCs w:val="18"/>
          <w:highlight w:val="yellow"/>
        </w:rPr>
        <w:t>1/3</w:t>
      </w:r>
      <w:r>
        <w:rPr>
          <w:rFonts w:ascii="Verdana" w:hAnsi="Verdana"/>
          <w:sz w:val="18"/>
          <w:szCs w:val="18"/>
        </w:rPr>
        <w:t xml:space="preserve"> kasumist eraldatakse Ühistu liikmetele suunatud teenuste ja toodete arendamiseks </w:t>
      </w:r>
      <w:r w:rsidRPr="006D172A">
        <w:rPr>
          <w:rFonts w:ascii="Verdana" w:hAnsi="Verdana"/>
          <w:sz w:val="18"/>
          <w:szCs w:val="18"/>
        </w:rPr>
        <w:t>ja/või teenuste ja toodete hinnasoodustusteks</w:t>
      </w:r>
      <w:r>
        <w:rPr>
          <w:rFonts w:ascii="Verdana" w:hAnsi="Verdana"/>
          <w:sz w:val="18"/>
          <w:szCs w:val="18"/>
        </w:rPr>
        <w:t>.</w:t>
      </w:r>
      <w:r w:rsidRPr="006D172A">
        <w:rPr>
          <w:rFonts w:ascii="Verdana" w:hAnsi="Verdana"/>
          <w:sz w:val="18"/>
          <w:szCs w:val="18"/>
        </w:rPr>
        <w:t xml:space="preserve"> </w:t>
      </w:r>
      <w:r>
        <w:rPr>
          <w:rFonts w:ascii="Verdana" w:hAnsi="Verdana"/>
          <w:sz w:val="18"/>
          <w:szCs w:val="18"/>
        </w:rPr>
        <w:t>K</w:t>
      </w:r>
      <w:r w:rsidRPr="006D172A">
        <w:rPr>
          <w:rFonts w:ascii="Verdana" w:hAnsi="Verdana"/>
          <w:sz w:val="18"/>
          <w:szCs w:val="18"/>
        </w:rPr>
        <w:t xml:space="preserve">äesolevas punktis nimetatud </w:t>
      </w:r>
      <w:r>
        <w:rPr>
          <w:rFonts w:ascii="Verdana" w:hAnsi="Verdana"/>
          <w:sz w:val="18"/>
          <w:szCs w:val="18"/>
        </w:rPr>
        <w:t>kasumieraldise kasutamise</w:t>
      </w:r>
      <w:r w:rsidRPr="006D172A">
        <w:rPr>
          <w:rFonts w:ascii="Verdana" w:hAnsi="Verdana"/>
          <w:sz w:val="18"/>
          <w:szCs w:val="18"/>
        </w:rPr>
        <w:t xml:space="preserve"> </w:t>
      </w:r>
      <w:r>
        <w:rPr>
          <w:rFonts w:ascii="Verdana" w:hAnsi="Verdana"/>
          <w:sz w:val="18"/>
          <w:szCs w:val="18"/>
        </w:rPr>
        <w:t xml:space="preserve">täpsema </w:t>
      </w:r>
      <w:r w:rsidRPr="006D172A">
        <w:rPr>
          <w:rFonts w:ascii="Verdana" w:hAnsi="Verdana"/>
          <w:sz w:val="18"/>
          <w:szCs w:val="18"/>
        </w:rPr>
        <w:t xml:space="preserve">korra kinnitab </w:t>
      </w:r>
      <w:r>
        <w:rPr>
          <w:rFonts w:ascii="Verdana" w:hAnsi="Verdana"/>
          <w:sz w:val="18"/>
          <w:szCs w:val="18"/>
        </w:rPr>
        <w:t>juhatus;</w:t>
      </w:r>
    </w:p>
    <w:p w:rsidR="002B00A4" w:rsidRPr="002B00A4" w:rsidRDefault="002B00A4" w:rsidP="002B00A4">
      <w:pPr>
        <w:numPr>
          <w:ilvl w:val="2"/>
          <w:numId w:val="1"/>
        </w:numPr>
        <w:spacing w:after="200"/>
        <w:jc w:val="both"/>
        <w:rPr>
          <w:rFonts w:ascii="Verdana" w:hAnsi="Verdana"/>
          <w:b/>
          <w:sz w:val="18"/>
          <w:szCs w:val="18"/>
          <w:highlight w:val="yellow"/>
        </w:rPr>
      </w:pPr>
      <w:r w:rsidRPr="002B00A4">
        <w:rPr>
          <w:rFonts w:ascii="Verdana" w:hAnsi="Verdana"/>
          <w:sz w:val="18"/>
          <w:szCs w:val="18"/>
          <w:highlight w:val="yellow"/>
        </w:rPr>
        <w:t>1/3 kasumist jaotatakse liikmetele dividendidena.</w:t>
      </w:r>
    </w:p>
    <w:p w:rsidR="002B00A4" w:rsidRPr="00453903" w:rsidRDefault="002B00A4" w:rsidP="002B00A4">
      <w:pPr>
        <w:numPr>
          <w:ilvl w:val="1"/>
          <w:numId w:val="1"/>
        </w:numPr>
        <w:spacing w:after="200"/>
        <w:jc w:val="both"/>
        <w:rPr>
          <w:rFonts w:ascii="Verdana" w:hAnsi="Verdana"/>
          <w:b/>
          <w:sz w:val="18"/>
          <w:szCs w:val="18"/>
        </w:rPr>
      </w:pPr>
      <w:r w:rsidRPr="00A009DF">
        <w:rPr>
          <w:rFonts w:ascii="Verdana" w:hAnsi="Verdana"/>
          <w:sz w:val="18"/>
          <w:szCs w:val="18"/>
        </w:rPr>
        <w:t>Üldkoosoleku otsusega ei või juhatuse esitatud kasumi jaotamise ettepanekus liikmetele väljamaksmiseks ettenähtud kasumiosa suurendada.</w:t>
      </w:r>
    </w:p>
    <w:p w:rsidR="002B00A4" w:rsidRPr="00453903" w:rsidRDefault="002B00A4" w:rsidP="002B00A4">
      <w:pPr>
        <w:numPr>
          <w:ilvl w:val="1"/>
          <w:numId w:val="1"/>
        </w:numPr>
        <w:spacing w:after="200"/>
        <w:jc w:val="both"/>
        <w:rPr>
          <w:rFonts w:ascii="Verdana" w:hAnsi="Verdana"/>
          <w:b/>
          <w:sz w:val="18"/>
          <w:szCs w:val="18"/>
        </w:rPr>
      </w:pPr>
      <w:r>
        <w:rPr>
          <w:rFonts w:ascii="Verdana" w:hAnsi="Verdana"/>
          <w:sz w:val="18"/>
          <w:szCs w:val="18"/>
        </w:rPr>
        <w:t xml:space="preserve">Üldkoosoleku 2/3 häälteenamusega võib otsustada kasumi jaotamise erinevalt punktis </w:t>
      </w:r>
      <w:r>
        <w:rPr>
          <w:rFonts w:ascii="Verdana" w:hAnsi="Verdana"/>
          <w:sz w:val="18"/>
          <w:szCs w:val="18"/>
        </w:rPr>
        <w:fldChar w:fldCharType="begin"/>
      </w:r>
      <w:r>
        <w:rPr>
          <w:rFonts w:ascii="Verdana" w:hAnsi="Verdana"/>
          <w:sz w:val="18"/>
          <w:szCs w:val="18"/>
        </w:rPr>
        <w:instrText xml:space="preserve"> REF _Ref417637118 \r \h </w:instrText>
      </w:r>
      <w:r>
        <w:rPr>
          <w:rFonts w:ascii="Verdana" w:hAnsi="Verdana"/>
          <w:sz w:val="18"/>
          <w:szCs w:val="18"/>
        </w:rPr>
      </w:r>
      <w:r>
        <w:rPr>
          <w:rFonts w:ascii="Verdana" w:hAnsi="Verdana"/>
          <w:sz w:val="18"/>
          <w:szCs w:val="18"/>
        </w:rPr>
        <w:fldChar w:fldCharType="separate"/>
      </w:r>
      <w:r w:rsidR="005B3A36">
        <w:rPr>
          <w:rFonts w:ascii="Verdana" w:hAnsi="Verdana"/>
          <w:sz w:val="18"/>
          <w:szCs w:val="18"/>
        </w:rPr>
        <w:t>9.2</w:t>
      </w:r>
      <w:r>
        <w:rPr>
          <w:rFonts w:ascii="Verdana" w:hAnsi="Verdana"/>
          <w:sz w:val="18"/>
          <w:szCs w:val="18"/>
        </w:rPr>
        <w:fldChar w:fldCharType="end"/>
      </w:r>
      <w:r>
        <w:rPr>
          <w:rFonts w:ascii="Verdana" w:hAnsi="Verdana"/>
          <w:sz w:val="18"/>
          <w:szCs w:val="18"/>
        </w:rPr>
        <w:t xml:space="preserve"> sätestatust selliselt, et: </w:t>
      </w:r>
    </w:p>
    <w:p w:rsidR="002B00A4" w:rsidRPr="00453903" w:rsidRDefault="002B00A4" w:rsidP="002B00A4">
      <w:pPr>
        <w:numPr>
          <w:ilvl w:val="2"/>
          <w:numId w:val="1"/>
        </w:numPr>
        <w:spacing w:after="200"/>
        <w:jc w:val="both"/>
        <w:rPr>
          <w:rFonts w:ascii="Verdana" w:hAnsi="Verdana"/>
          <w:b/>
          <w:sz w:val="18"/>
          <w:szCs w:val="18"/>
        </w:rPr>
      </w:pPr>
      <w:r>
        <w:rPr>
          <w:rFonts w:ascii="Verdana" w:hAnsi="Verdana"/>
          <w:sz w:val="18"/>
          <w:szCs w:val="18"/>
        </w:rPr>
        <w:t>1/2 kasumist suunatakse kohustuslikku reservkapitali;</w:t>
      </w:r>
    </w:p>
    <w:p w:rsidR="002B00A4" w:rsidRPr="00453903" w:rsidRDefault="002B00A4" w:rsidP="002B00A4">
      <w:pPr>
        <w:numPr>
          <w:ilvl w:val="2"/>
          <w:numId w:val="1"/>
        </w:numPr>
        <w:spacing w:after="200"/>
        <w:jc w:val="both"/>
        <w:rPr>
          <w:rFonts w:ascii="Verdana" w:hAnsi="Verdana"/>
          <w:b/>
          <w:sz w:val="18"/>
          <w:szCs w:val="18"/>
        </w:rPr>
      </w:pPr>
      <w:r>
        <w:rPr>
          <w:rFonts w:ascii="Verdana" w:hAnsi="Verdana"/>
          <w:sz w:val="18"/>
          <w:szCs w:val="18"/>
        </w:rPr>
        <w:t xml:space="preserve">1/2 kasumist </w:t>
      </w:r>
      <w:r w:rsidR="005B3A36">
        <w:rPr>
          <w:rFonts w:ascii="Verdana" w:hAnsi="Verdana"/>
          <w:sz w:val="18"/>
          <w:szCs w:val="18"/>
        </w:rPr>
        <w:t xml:space="preserve">eraldatakse Ühistu liikmetele suunatud teenuste ja toodete arendamiseks </w:t>
      </w:r>
      <w:r w:rsidR="005B3A36" w:rsidRPr="006D172A">
        <w:rPr>
          <w:rFonts w:ascii="Verdana" w:hAnsi="Verdana"/>
          <w:sz w:val="18"/>
          <w:szCs w:val="18"/>
        </w:rPr>
        <w:t>ja/või teenuste ja toodete hinnasoodustusteks</w:t>
      </w:r>
      <w:r>
        <w:rPr>
          <w:rFonts w:ascii="Verdana" w:hAnsi="Verdana"/>
          <w:sz w:val="18"/>
          <w:szCs w:val="18"/>
        </w:rPr>
        <w:t>.</w:t>
      </w:r>
    </w:p>
    <w:p w:rsidR="002B00A4" w:rsidRPr="00A009DF" w:rsidRDefault="002B00A4" w:rsidP="002B00A4">
      <w:pPr>
        <w:numPr>
          <w:ilvl w:val="1"/>
          <w:numId w:val="1"/>
        </w:numPr>
        <w:spacing w:after="200"/>
        <w:jc w:val="both"/>
        <w:rPr>
          <w:rFonts w:ascii="Verdana" w:hAnsi="Verdana"/>
          <w:b/>
          <w:sz w:val="18"/>
          <w:szCs w:val="18"/>
        </w:rPr>
      </w:pPr>
      <w:r w:rsidRPr="00A009DF">
        <w:rPr>
          <w:rFonts w:ascii="Verdana" w:hAnsi="Verdana"/>
          <w:sz w:val="18"/>
          <w:szCs w:val="18"/>
        </w:rPr>
        <w:t xml:space="preserve">Kasumi maksmise viis, aeg ja kord määratakse üldkoosoleku otsusega. </w:t>
      </w:r>
    </w:p>
    <w:p w:rsidR="002B00A4" w:rsidRPr="00467053" w:rsidRDefault="002B00A4" w:rsidP="002B00A4">
      <w:pPr>
        <w:numPr>
          <w:ilvl w:val="1"/>
          <w:numId w:val="1"/>
        </w:numPr>
        <w:spacing w:after="200"/>
        <w:jc w:val="both"/>
        <w:rPr>
          <w:rFonts w:ascii="Verdana" w:hAnsi="Verdana"/>
          <w:b/>
          <w:sz w:val="18"/>
          <w:szCs w:val="18"/>
        </w:rPr>
      </w:pPr>
      <w:r w:rsidRPr="00A009DF">
        <w:rPr>
          <w:rFonts w:ascii="Verdana" w:hAnsi="Verdana"/>
          <w:sz w:val="18"/>
          <w:szCs w:val="18"/>
        </w:rPr>
        <w:t xml:space="preserve">Liikmetele ei tohi teha väljamakseid, kui </w:t>
      </w:r>
      <w:r>
        <w:rPr>
          <w:rFonts w:ascii="Verdana" w:hAnsi="Verdana"/>
          <w:sz w:val="18"/>
          <w:szCs w:val="18"/>
        </w:rPr>
        <w:t>Ühistu</w:t>
      </w:r>
      <w:r w:rsidRPr="00A009DF">
        <w:rPr>
          <w:rFonts w:ascii="Verdana" w:hAnsi="Verdana"/>
          <w:sz w:val="18"/>
          <w:szCs w:val="18"/>
        </w:rPr>
        <w:t xml:space="preserve"> viimase majandusaasta lõppemisel kinnitatud majandusaasta aruandest ilmneb, et </w:t>
      </w:r>
      <w:r>
        <w:rPr>
          <w:rFonts w:ascii="Verdana" w:hAnsi="Verdana"/>
          <w:sz w:val="18"/>
          <w:szCs w:val="18"/>
        </w:rPr>
        <w:t>Ühistu</w:t>
      </w:r>
      <w:r w:rsidRPr="00A009DF">
        <w:rPr>
          <w:rFonts w:ascii="Verdana" w:hAnsi="Verdana"/>
          <w:sz w:val="18"/>
          <w:szCs w:val="18"/>
        </w:rPr>
        <w:t xml:space="preserve"> omavahendite summa ei vasta seaduses sätestatud nõuetele. </w:t>
      </w:r>
    </w:p>
    <w:p w:rsidR="002B00A4" w:rsidRPr="003733E1" w:rsidRDefault="002B00A4" w:rsidP="002B00A4">
      <w:pPr>
        <w:numPr>
          <w:ilvl w:val="1"/>
          <w:numId w:val="1"/>
        </w:numPr>
        <w:spacing w:after="200"/>
        <w:jc w:val="both"/>
        <w:rPr>
          <w:rFonts w:ascii="Verdana" w:hAnsi="Verdana"/>
          <w:b/>
          <w:sz w:val="18"/>
          <w:szCs w:val="18"/>
        </w:rPr>
      </w:pPr>
      <w:r>
        <w:rPr>
          <w:rFonts w:ascii="Verdana" w:hAnsi="Verdana"/>
          <w:sz w:val="18"/>
          <w:szCs w:val="18"/>
        </w:rPr>
        <w:t xml:space="preserve">Kasumi jaotamisel osalevad õigustatud liikmed vastavalt </w:t>
      </w:r>
      <w:r w:rsidRPr="005B3A36">
        <w:rPr>
          <w:rFonts w:ascii="Verdana" w:hAnsi="Verdana"/>
          <w:sz w:val="18"/>
          <w:szCs w:val="18"/>
          <w:highlight w:val="yellow"/>
        </w:rPr>
        <w:t>osamaksu suurusele</w:t>
      </w:r>
      <w:r w:rsidR="005B3A36" w:rsidRPr="005B3A36">
        <w:rPr>
          <w:rFonts w:ascii="Verdana" w:hAnsi="Verdana"/>
          <w:sz w:val="18"/>
          <w:szCs w:val="18"/>
          <w:highlight w:val="yellow"/>
        </w:rPr>
        <w:t xml:space="preserve"> /või/ vastavalt tema osalemisele Ühistu tegevuses</w:t>
      </w:r>
      <w:r>
        <w:rPr>
          <w:rFonts w:ascii="Verdana" w:hAnsi="Verdana"/>
          <w:sz w:val="18"/>
          <w:szCs w:val="18"/>
        </w:rPr>
        <w:t xml:space="preserve">. Liikmel ei ole õigust jaotatavale kasumile liikmeks astumisele järgneva majandusaasta eest, välja arvatud asutajaliikmed. </w:t>
      </w:r>
    </w:p>
    <w:p w:rsidR="002B00A4" w:rsidRPr="00A009DF" w:rsidRDefault="002B00A4" w:rsidP="002B00A4">
      <w:pPr>
        <w:numPr>
          <w:ilvl w:val="0"/>
          <w:numId w:val="1"/>
        </w:numPr>
        <w:spacing w:after="200"/>
        <w:jc w:val="both"/>
        <w:rPr>
          <w:rFonts w:ascii="Verdana" w:hAnsi="Verdana"/>
          <w:b/>
          <w:sz w:val="18"/>
          <w:szCs w:val="18"/>
        </w:rPr>
      </w:pPr>
      <w:r w:rsidRPr="00A009DF">
        <w:rPr>
          <w:rFonts w:ascii="Verdana" w:hAnsi="Verdana"/>
          <w:b/>
          <w:sz w:val="18"/>
          <w:szCs w:val="18"/>
        </w:rPr>
        <w:t>ÜHINEMINE, JAGUNEMINE JA LÕPETAMINE</w:t>
      </w:r>
    </w:p>
    <w:p w:rsidR="002B00A4" w:rsidRPr="00A009DF" w:rsidRDefault="002B00A4" w:rsidP="002B00A4">
      <w:pPr>
        <w:numPr>
          <w:ilvl w:val="1"/>
          <w:numId w:val="1"/>
        </w:numPr>
        <w:spacing w:after="200"/>
        <w:jc w:val="both"/>
        <w:rPr>
          <w:rFonts w:ascii="Verdana" w:hAnsi="Verdana"/>
          <w:b/>
          <w:sz w:val="18"/>
          <w:szCs w:val="18"/>
        </w:rPr>
      </w:pPr>
      <w:r>
        <w:rPr>
          <w:rFonts w:ascii="Verdana" w:hAnsi="Verdana"/>
          <w:sz w:val="18"/>
          <w:szCs w:val="18"/>
        </w:rPr>
        <w:lastRenderedPageBreak/>
        <w:t>Ühistu</w:t>
      </w:r>
      <w:r w:rsidRPr="00A009DF">
        <w:rPr>
          <w:rFonts w:ascii="Verdana" w:hAnsi="Verdana"/>
          <w:sz w:val="18"/>
          <w:szCs w:val="18"/>
        </w:rPr>
        <w:t xml:space="preserve"> ühinemine, jagunemine ja lõpetamine toimub vastavalt seadusele.</w:t>
      </w:r>
    </w:p>
    <w:p w:rsidR="002B00A4" w:rsidRPr="00A009DF" w:rsidRDefault="002B00A4" w:rsidP="002B00A4">
      <w:pPr>
        <w:numPr>
          <w:ilvl w:val="1"/>
          <w:numId w:val="1"/>
        </w:numPr>
        <w:spacing w:after="200"/>
        <w:jc w:val="both"/>
        <w:rPr>
          <w:rFonts w:ascii="Verdana" w:hAnsi="Verdana"/>
          <w:b/>
          <w:sz w:val="18"/>
          <w:szCs w:val="18"/>
        </w:rPr>
      </w:pPr>
      <w:r w:rsidRPr="00A009DF">
        <w:rPr>
          <w:rFonts w:ascii="Verdana" w:hAnsi="Verdana"/>
          <w:sz w:val="18"/>
          <w:szCs w:val="18"/>
        </w:rPr>
        <w:t xml:space="preserve">Lõpetamisel </w:t>
      </w:r>
      <w:r>
        <w:rPr>
          <w:rFonts w:ascii="Verdana" w:hAnsi="Verdana"/>
          <w:sz w:val="18"/>
          <w:szCs w:val="18"/>
        </w:rPr>
        <w:t>Ühistu</w:t>
      </w:r>
      <w:r w:rsidRPr="00A009DF">
        <w:rPr>
          <w:rFonts w:ascii="Verdana" w:hAnsi="Verdana"/>
          <w:sz w:val="18"/>
          <w:szCs w:val="18"/>
        </w:rPr>
        <w:t xml:space="preserve"> likvideeritakse, kui seaduses pole sätestatud teisiti. </w:t>
      </w:r>
    </w:p>
    <w:p w:rsidR="002B00A4" w:rsidRPr="00A009DF" w:rsidRDefault="002B00A4" w:rsidP="002B00A4">
      <w:pPr>
        <w:numPr>
          <w:ilvl w:val="1"/>
          <w:numId w:val="1"/>
        </w:numPr>
        <w:spacing w:after="200"/>
        <w:jc w:val="both"/>
        <w:rPr>
          <w:rFonts w:ascii="Verdana" w:hAnsi="Verdana"/>
          <w:b/>
          <w:sz w:val="18"/>
          <w:szCs w:val="18"/>
        </w:rPr>
      </w:pPr>
      <w:r>
        <w:rPr>
          <w:rFonts w:ascii="Verdana" w:hAnsi="Verdana"/>
          <w:sz w:val="18"/>
          <w:szCs w:val="18"/>
        </w:rPr>
        <w:t>Ühistu</w:t>
      </w:r>
      <w:r w:rsidRPr="00A009DF">
        <w:rPr>
          <w:rFonts w:ascii="Verdana" w:hAnsi="Verdana"/>
          <w:sz w:val="18"/>
          <w:szCs w:val="18"/>
        </w:rPr>
        <w:t xml:space="preserve"> likvideerijateks on juhatuse liikmed, kui seaduses pole sätestatud teisiti. </w:t>
      </w:r>
    </w:p>
    <w:p w:rsidR="002B00A4" w:rsidRPr="00A009DF" w:rsidRDefault="002B00A4" w:rsidP="002B00A4">
      <w:pPr>
        <w:numPr>
          <w:ilvl w:val="1"/>
          <w:numId w:val="1"/>
        </w:numPr>
        <w:spacing w:after="200"/>
        <w:jc w:val="both"/>
        <w:rPr>
          <w:rFonts w:ascii="Verdana" w:hAnsi="Verdana"/>
          <w:b/>
          <w:sz w:val="18"/>
          <w:szCs w:val="18"/>
        </w:rPr>
      </w:pPr>
      <w:r w:rsidRPr="00A009DF">
        <w:rPr>
          <w:rFonts w:ascii="Verdana" w:hAnsi="Verdana"/>
          <w:sz w:val="18"/>
          <w:szCs w:val="18"/>
        </w:rPr>
        <w:t xml:space="preserve">Pärast võlausaldajate nõuete rahuldamist ja selleks vajaliku summa deponeerimist tagastatakse osanikele nende osamaksud. Vara, mis jääb alles pärast osamaksude tagastamist, jaotatakse liikmete vahel likvideerijate poolt koostatud vara jaotusplaani kohaselt võrdeliselt liikme osamaksu suurusega. </w:t>
      </w:r>
    </w:p>
    <w:p w:rsidR="002B00A4" w:rsidRDefault="002B00A4" w:rsidP="00913F69">
      <w:pPr>
        <w:spacing w:after="200"/>
        <w:ind w:left="567"/>
        <w:jc w:val="center"/>
        <w:rPr>
          <w:rFonts w:ascii="Verdana" w:hAnsi="Verdana"/>
          <w:sz w:val="18"/>
          <w:szCs w:val="18"/>
        </w:rPr>
      </w:pPr>
    </w:p>
    <w:p w:rsidR="00913F69" w:rsidRPr="00A009DF" w:rsidRDefault="00913F69" w:rsidP="00913F69">
      <w:pPr>
        <w:spacing w:after="200"/>
        <w:ind w:left="567"/>
        <w:jc w:val="center"/>
        <w:rPr>
          <w:rFonts w:ascii="Verdana" w:hAnsi="Verdana"/>
          <w:sz w:val="18"/>
          <w:szCs w:val="18"/>
        </w:rPr>
      </w:pPr>
      <w:r w:rsidRPr="00A009DF">
        <w:rPr>
          <w:rFonts w:ascii="Verdana" w:hAnsi="Verdana"/>
          <w:sz w:val="18"/>
          <w:szCs w:val="18"/>
        </w:rPr>
        <w:t xml:space="preserve">Põhikiri on kinnitatud </w:t>
      </w:r>
      <w:r w:rsidR="00D8143F">
        <w:rPr>
          <w:rFonts w:ascii="Verdana" w:hAnsi="Verdana"/>
          <w:sz w:val="18"/>
          <w:szCs w:val="18"/>
          <w:highlight w:val="yellow"/>
        </w:rPr>
        <w:t>XX</w:t>
      </w:r>
      <w:r w:rsidRPr="003733E1">
        <w:rPr>
          <w:rFonts w:ascii="Verdana" w:hAnsi="Verdana"/>
          <w:sz w:val="18"/>
          <w:szCs w:val="18"/>
          <w:highlight w:val="yellow"/>
        </w:rPr>
        <w:t>.</w:t>
      </w:r>
      <w:r w:rsidR="00D8143F">
        <w:rPr>
          <w:rFonts w:ascii="Verdana" w:hAnsi="Verdana"/>
          <w:sz w:val="18"/>
          <w:szCs w:val="18"/>
          <w:highlight w:val="yellow"/>
        </w:rPr>
        <w:t>XX.</w:t>
      </w:r>
      <w:r w:rsidR="00D8143F">
        <w:rPr>
          <w:rFonts w:ascii="Verdana" w:hAnsi="Verdana"/>
          <w:sz w:val="18"/>
          <w:szCs w:val="18"/>
        </w:rPr>
        <w:t>XXXX</w:t>
      </w:r>
      <w:r w:rsidRPr="00A009DF">
        <w:rPr>
          <w:rFonts w:ascii="Verdana" w:hAnsi="Verdana"/>
          <w:sz w:val="18"/>
          <w:szCs w:val="18"/>
        </w:rPr>
        <w:t xml:space="preserve"> asutamisotsusega.</w:t>
      </w:r>
    </w:p>
    <w:p w:rsidR="006A1ACF" w:rsidRDefault="00913F69" w:rsidP="005B3A36">
      <w:pPr>
        <w:spacing w:after="200"/>
        <w:ind w:left="567"/>
        <w:jc w:val="center"/>
      </w:pPr>
      <w:r w:rsidRPr="0059106A">
        <w:rPr>
          <w:rFonts w:ascii="Verdana" w:hAnsi="Verdana"/>
          <w:sz w:val="16"/>
          <w:szCs w:val="16"/>
        </w:rPr>
        <w:t>/allkirjastatud digitaalselt juhatuse liikmete poolt/</w:t>
      </w:r>
    </w:p>
    <w:sectPr w:rsidR="006A1ACF" w:rsidSect="001C2D89">
      <w:footerReference w:type="even" r:id="rId9"/>
      <w:footerReference w:type="default" r:id="rId10"/>
      <w:headerReference w:type="first" r:id="rId11"/>
      <w:footerReference w:type="first" r:id="rId12"/>
      <w:pgSz w:w="11907" w:h="16840" w:code="9"/>
      <w:pgMar w:top="1616" w:right="1644" w:bottom="1418" w:left="1418" w:header="709" w:footer="709" w:gutter="0"/>
      <w:paperSrc w:first="270" w:other="27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AB" w:rsidRDefault="001E02AB" w:rsidP="00003A81">
      <w:r>
        <w:separator/>
      </w:r>
    </w:p>
  </w:endnote>
  <w:endnote w:type="continuationSeparator" w:id="0">
    <w:p w:rsidR="001E02AB" w:rsidRDefault="001E02AB" w:rsidP="0000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A8" w:rsidRDefault="00F70658" w:rsidP="007F0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46A8" w:rsidRDefault="001E02AB" w:rsidP="003074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A8" w:rsidRPr="00307420" w:rsidRDefault="00F70658" w:rsidP="007F057C">
    <w:pPr>
      <w:pStyle w:val="Footer"/>
      <w:framePr w:wrap="around" w:vAnchor="text" w:hAnchor="margin" w:xAlign="right" w:y="1"/>
      <w:rPr>
        <w:rStyle w:val="PageNumber"/>
        <w:rFonts w:ascii="Verdana" w:hAnsi="Verdana"/>
        <w:sz w:val="18"/>
        <w:szCs w:val="18"/>
      </w:rPr>
    </w:pPr>
    <w:r w:rsidRPr="00307420">
      <w:rPr>
        <w:rStyle w:val="PageNumber"/>
        <w:rFonts w:ascii="Verdana" w:hAnsi="Verdana"/>
        <w:sz w:val="18"/>
        <w:szCs w:val="18"/>
      </w:rPr>
      <w:fldChar w:fldCharType="begin"/>
    </w:r>
    <w:r w:rsidRPr="00307420">
      <w:rPr>
        <w:rStyle w:val="PageNumber"/>
        <w:rFonts w:ascii="Verdana" w:hAnsi="Verdana"/>
        <w:sz w:val="18"/>
        <w:szCs w:val="18"/>
      </w:rPr>
      <w:instrText xml:space="preserve">PAGE  </w:instrText>
    </w:r>
    <w:r w:rsidRPr="00307420">
      <w:rPr>
        <w:rStyle w:val="PageNumber"/>
        <w:rFonts w:ascii="Verdana" w:hAnsi="Verdana"/>
        <w:sz w:val="18"/>
        <w:szCs w:val="18"/>
      </w:rPr>
      <w:fldChar w:fldCharType="separate"/>
    </w:r>
    <w:r w:rsidR="00184919">
      <w:rPr>
        <w:rStyle w:val="PageNumber"/>
        <w:rFonts w:ascii="Verdana" w:hAnsi="Verdana"/>
        <w:noProof/>
        <w:sz w:val="18"/>
        <w:szCs w:val="18"/>
      </w:rPr>
      <w:t>2</w:t>
    </w:r>
    <w:r w:rsidRPr="00307420">
      <w:rPr>
        <w:rStyle w:val="PageNumber"/>
        <w:rFonts w:ascii="Verdana" w:hAnsi="Verdana"/>
        <w:sz w:val="18"/>
        <w:szCs w:val="18"/>
      </w:rPr>
      <w:fldChar w:fldCharType="end"/>
    </w:r>
  </w:p>
  <w:p w:rsidR="00EC46A8" w:rsidRDefault="001E02AB" w:rsidP="0030742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A8" w:rsidRPr="00D86CD7" w:rsidRDefault="00F70658">
    <w:pPr>
      <w:pStyle w:val="Footer"/>
      <w:jc w:val="center"/>
      <w:rPr>
        <w:rFonts w:ascii="Verdana" w:hAnsi="Verdana"/>
        <w:sz w:val="18"/>
        <w:szCs w:val="18"/>
      </w:rPr>
    </w:pPr>
    <w:r w:rsidRPr="00D86CD7">
      <w:rPr>
        <w:rFonts w:ascii="Verdana" w:hAnsi="Verdana"/>
        <w:sz w:val="18"/>
        <w:szCs w:val="18"/>
      </w:rPr>
      <w:fldChar w:fldCharType="begin"/>
    </w:r>
    <w:r w:rsidRPr="00D86CD7">
      <w:rPr>
        <w:rFonts w:ascii="Verdana" w:hAnsi="Verdana"/>
        <w:sz w:val="18"/>
        <w:szCs w:val="18"/>
      </w:rPr>
      <w:instrText xml:space="preserve"> PAGE   \* MERGEFORMAT </w:instrText>
    </w:r>
    <w:r w:rsidRPr="00D86CD7">
      <w:rPr>
        <w:rFonts w:ascii="Verdana" w:hAnsi="Verdana"/>
        <w:sz w:val="18"/>
        <w:szCs w:val="18"/>
      </w:rPr>
      <w:fldChar w:fldCharType="separate"/>
    </w:r>
    <w:r w:rsidR="00184919">
      <w:rPr>
        <w:rFonts w:ascii="Verdana" w:hAnsi="Verdana"/>
        <w:noProof/>
        <w:sz w:val="18"/>
        <w:szCs w:val="18"/>
      </w:rPr>
      <w:t>1</w:t>
    </w:r>
    <w:r w:rsidRPr="00D86CD7">
      <w:rPr>
        <w:rFonts w:ascii="Verdana" w:hAnsi="Verdana"/>
        <w:sz w:val="18"/>
        <w:szCs w:val="18"/>
      </w:rPr>
      <w:fldChar w:fldCharType="end"/>
    </w:r>
  </w:p>
  <w:p w:rsidR="00EC46A8" w:rsidRDefault="001E0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AB" w:rsidRDefault="001E02AB" w:rsidP="00003A81">
      <w:r>
        <w:separator/>
      </w:r>
    </w:p>
  </w:footnote>
  <w:footnote w:type="continuationSeparator" w:id="0">
    <w:p w:rsidR="001E02AB" w:rsidRDefault="001E02AB" w:rsidP="00003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A8" w:rsidRPr="003733D3" w:rsidRDefault="00F70658" w:rsidP="00307420">
    <w:pPr>
      <w:pStyle w:val="Header"/>
      <w:jc w:val="right"/>
      <w:rPr>
        <w:rFonts w:ascii="Verdana" w:hAnsi="Verdana"/>
        <w:vanish/>
        <w:sz w:val="18"/>
        <w:szCs w:val="18"/>
      </w:rPr>
    </w:pPr>
    <w:r w:rsidRPr="003733D3">
      <w:rPr>
        <w:rFonts w:ascii="Verdana" w:hAnsi="Verdana"/>
        <w:vanish/>
        <w:sz w:val="18"/>
        <w:szCs w:val="18"/>
      </w:rPr>
      <w:t>BLANKETT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6D02"/>
    <w:multiLevelType w:val="multilevel"/>
    <w:tmpl w:val="AF34020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490D31B9"/>
    <w:multiLevelType w:val="multilevel"/>
    <w:tmpl w:val="A5067C30"/>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b w:val="0"/>
      </w:rPr>
    </w:lvl>
    <w:lvl w:ilvl="2">
      <w:start w:val="1"/>
      <w:numFmt w:val="lowerLetter"/>
      <w:lvlText w:val="(%3)"/>
      <w:lvlJc w:val="left"/>
      <w:pPr>
        <w:ind w:left="1021" w:hanging="454"/>
      </w:pPr>
      <w:rPr>
        <w:rFonts w:cs="Times New Roman" w:hint="default"/>
        <w:b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680F510E"/>
    <w:multiLevelType w:val="multilevel"/>
    <w:tmpl w:val="686A16D2"/>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b w:val="0"/>
      </w:rPr>
    </w:lvl>
    <w:lvl w:ilvl="2">
      <w:start w:val="1"/>
      <w:numFmt w:val="lowerLetter"/>
      <w:lvlText w:val="(%3)"/>
      <w:lvlJc w:val="left"/>
      <w:pPr>
        <w:ind w:left="1021" w:hanging="454"/>
      </w:pPr>
      <w:rPr>
        <w:rFonts w:cs="Times New Roman" w:hint="default"/>
        <w:b/>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69"/>
    <w:rsid w:val="00003A81"/>
    <w:rsid w:val="00006BF7"/>
    <w:rsid w:val="00040689"/>
    <w:rsid w:val="00184919"/>
    <w:rsid w:val="00184C9D"/>
    <w:rsid w:val="001E02AB"/>
    <w:rsid w:val="002B00A4"/>
    <w:rsid w:val="002B3D65"/>
    <w:rsid w:val="002D1C91"/>
    <w:rsid w:val="0035301A"/>
    <w:rsid w:val="003733E1"/>
    <w:rsid w:val="003B267C"/>
    <w:rsid w:val="00401294"/>
    <w:rsid w:val="0043661E"/>
    <w:rsid w:val="004575EC"/>
    <w:rsid w:val="00462B09"/>
    <w:rsid w:val="00552338"/>
    <w:rsid w:val="00552BD2"/>
    <w:rsid w:val="0059106A"/>
    <w:rsid w:val="005B3A36"/>
    <w:rsid w:val="0075608B"/>
    <w:rsid w:val="008A7C1C"/>
    <w:rsid w:val="008B4D2B"/>
    <w:rsid w:val="00913F69"/>
    <w:rsid w:val="009E7409"/>
    <w:rsid w:val="00A23682"/>
    <w:rsid w:val="00B9472F"/>
    <w:rsid w:val="00C80609"/>
    <w:rsid w:val="00D8143F"/>
    <w:rsid w:val="00E469CB"/>
    <w:rsid w:val="00E55E60"/>
    <w:rsid w:val="00E90F04"/>
    <w:rsid w:val="00EC35C1"/>
    <w:rsid w:val="00ED607B"/>
    <w:rsid w:val="00F177F6"/>
    <w:rsid w:val="00F706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F69"/>
    <w:pPr>
      <w:tabs>
        <w:tab w:val="center" w:pos="4703"/>
        <w:tab w:val="right" w:pos="9406"/>
      </w:tabs>
    </w:pPr>
  </w:style>
  <w:style w:type="character" w:customStyle="1" w:styleId="HeaderChar">
    <w:name w:val="Header Char"/>
    <w:basedOn w:val="DefaultParagraphFont"/>
    <w:link w:val="Header"/>
    <w:uiPriority w:val="99"/>
    <w:rsid w:val="00913F69"/>
    <w:rPr>
      <w:rFonts w:ascii="Times New Roman" w:eastAsia="Times New Roman" w:hAnsi="Times New Roman" w:cs="Times New Roman"/>
      <w:sz w:val="24"/>
      <w:szCs w:val="24"/>
    </w:rPr>
  </w:style>
  <w:style w:type="paragraph" w:styleId="Footer">
    <w:name w:val="footer"/>
    <w:basedOn w:val="Normal"/>
    <w:link w:val="FooterChar"/>
    <w:uiPriority w:val="99"/>
    <w:rsid w:val="00913F69"/>
    <w:pPr>
      <w:tabs>
        <w:tab w:val="center" w:pos="4703"/>
        <w:tab w:val="right" w:pos="9406"/>
      </w:tabs>
    </w:pPr>
  </w:style>
  <w:style w:type="character" w:customStyle="1" w:styleId="FooterChar">
    <w:name w:val="Footer Char"/>
    <w:basedOn w:val="DefaultParagraphFont"/>
    <w:link w:val="Footer"/>
    <w:uiPriority w:val="99"/>
    <w:rsid w:val="00913F69"/>
    <w:rPr>
      <w:rFonts w:ascii="Times New Roman" w:eastAsia="Times New Roman" w:hAnsi="Times New Roman" w:cs="Times New Roman"/>
      <w:sz w:val="24"/>
      <w:szCs w:val="24"/>
    </w:rPr>
  </w:style>
  <w:style w:type="character" w:styleId="PageNumber">
    <w:name w:val="page number"/>
    <w:basedOn w:val="DefaultParagraphFont"/>
    <w:uiPriority w:val="99"/>
    <w:rsid w:val="00913F69"/>
  </w:style>
  <w:style w:type="paragraph" w:styleId="ListParagraph">
    <w:name w:val="List Paragraph"/>
    <w:basedOn w:val="Normal"/>
    <w:uiPriority w:val="34"/>
    <w:qFormat/>
    <w:rsid w:val="00913F69"/>
    <w:pPr>
      <w:ind w:left="720"/>
      <w:contextualSpacing/>
    </w:pPr>
  </w:style>
  <w:style w:type="character" w:customStyle="1" w:styleId="Sisutekst">
    <w:name w:val="Sisutekst_"/>
    <w:link w:val="Sisutekst0"/>
    <w:locked/>
    <w:rsid w:val="002B3D65"/>
    <w:rPr>
      <w:rFonts w:ascii="Arial" w:eastAsia="Arial" w:hAnsi="Arial" w:cs="Arial"/>
      <w:sz w:val="20"/>
      <w:szCs w:val="20"/>
      <w:shd w:val="clear" w:color="auto" w:fill="FFFFFF"/>
    </w:rPr>
  </w:style>
  <w:style w:type="paragraph" w:customStyle="1" w:styleId="Sisutekst0">
    <w:name w:val="Sisutekst"/>
    <w:basedOn w:val="Normal"/>
    <w:link w:val="Sisutekst"/>
    <w:rsid w:val="002B3D65"/>
    <w:pPr>
      <w:widowControl w:val="0"/>
      <w:shd w:val="clear" w:color="auto" w:fill="FFFFFF"/>
      <w:spacing w:before="480" w:line="341" w:lineRule="exact"/>
      <w:jc w:val="both"/>
    </w:pPr>
    <w:rPr>
      <w:rFonts w:ascii="Arial" w:eastAsia="Arial" w:hAnsi="Arial" w:cs="Arial"/>
      <w:sz w:val="20"/>
      <w:szCs w:val="20"/>
    </w:rPr>
  </w:style>
  <w:style w:type="character" w:styleId="CommentReference">
    <w:name w:val="annotation reference"/>
    <w:uiPriority w:val="99"/>
    <w:semiHidden/>
    <w:unhideWhenUsed/>
    <w:rsid w:val="002B3D65"/>
    <w:rPr>
      <w:sz w:val="18"/>
      <w:szCs w:val="18"/>
    </w:rPr>
  </w:style>
  <w:style w:type="paragraph" w:styleId="CommentText">
    <w:name w:val="annotation text"/>
    <w:basedOn w:val="Normal"/>
    <w:link w:val="CommentTextChar"/>
    <w:uiPriority w:val="99"/>
    <w:semiHidden/>
    <w:unhideWhenUsed/>
    <w:rsid w:val="002B3D65"/>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2B3D65"/>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2B3D65"/>
    <w:rPr>
      <w:rFonts w:ascii="Tahoma" w:hAnsi="Tahoma" w:cs="Tahoma"/>
      <w:sz w:val="16"/>
      <w:szCs w:val="16"/>
    </w:rPr>
  </w:style>
  <w:style w:type="character" w:customStyle="1" w:styleId="BalloonTextChar">
    <w:name w:val="Balloon Text Char"/>
    <w:basedOn w:val="DefaultParagraphFont"/>
    <w:link w:val="BalloonText"/>
    <w:uiPriority w:val="99"/>
    <w:semiHidden/>
    <w:rsid w:val="002B3D6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F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F69"/>
    <w:pPr>
      <w:tabs>
        <w:tab w:val="center" w:pos="4703"/>
        <w:tab w:val="right" w:pos="9406"/>
      </w:tabs>
    </w:pPr>
  </w:style>
  <w:style w:type="character" w:customStyle="1" w:styleId="HeaderChar">
    <w:name w:val="Header Char"/>
    <w:basedOn w:val="DefaultParagraphFont"/>
    <w:link w:val="Header"/>
    <w:uiPriority w:val="99"/>
    <w:rsid w:val="00913F69"/>
    <w:rPr>
      <w:rFonts w:ascii="Times New Roman" w:eastAsia="Times New Roman" w:hAnsi="Times New Roman" w:cs="Times New Roman"/>
      <w:sz w:val="24"/>
      <w:szCs w:val="24"/>
    </w:rPr>
  </w:style>
  <w:style w:type="paragraph" w:styleId="Footer">
    <w:name w:val="footer"/>
    <w:basedOn w:val="Normal"/>
    <w:link w:val="FooterChar"/>
    <w:uiPriority w:val="99"/>
    <w:rsid w:val="00913F69"/>
    <w:pPr>
      <w:tabs>
        <w:tab w:val="center" w:pos="4703"/>
        <w:tab w:val="right" w:pos="9406"/>
      </w:tabs>
    </w:pPr>
  </w:style>
  <w:style w:type="character" w:customStyle="1" w:styleId="FooterChar">
    <w:name w:val="Footer Char"/>
    <w:basedOn w:val="DefaultParagraphFont"/>
    <w:link w:val="Footer"/>
    <w:uiPriority w:val="99"/>
    <w:rsid w:val="00913F69"/>
    <w:rPr>
      <w:rFonts w:ascii="Times New Roman" w:eastAsia="Times New Roman" w:hAnsi="Times New Roman" w:cs="Times New Roman"/>
      <w:sz w:val="24"/>
      <w:szCs w:val="24"/>
    </w:rPr>
  </w:style>
  <w:style w:type="character" w:styleId="PageNumber">
    <w:name w:val="page number"/>
    <w:basedOn w:val="DefaultParagraphFont"/>
    <w:uiPriority w:val="99"/>
    <w:rsid w:val="00913F69"/>
  </w:style>
  <w:style w:type="paragraph" w:styleId="ListParagraph">
    <w:name w:val="List Paragraph"/>
    <w:basedOn w:val="Normal"/>
    <w:uiPriority w:val="34"/>
    <w:qFormat/>
    <w:rsid w:val="00913F69"/>
    <w:pPr>
      <w:ind w:left="720"/>
      <w:contextualSpacing/>
    </w:pPr>
  </w:style>
  <w:style w:type="character" w:customStyle="1" w:styleId="Sisutekst">
    <w:name w:val="Sisutekst_"/>
    <w:link w:val="Sisutekst0"/>
    <w:locked/>
    <w:rsid w:val="002B3D65"/>
    <w:rPr>
      <w:rFonts w:ascii="Arial" w:eastAsia="Arial" w:hAnsi="Arial" w:cs="Arial"/>
      <w:sz w:val="20"/>
      <w:szCs w:val="20"/>
      <w:shd w:val="clear" w:color="auto" w:fill="FFFFFF"/>
    </w:rPr>
  </w:style>
  <w:style w:type="paragraph" w:customStyle="1" w:styleId="Sisutekst0">
    <w:name w:val="Sisutekst"/>
    <w:basedOn w:val="Normal"/>
    <w:link w:val="Sisutekst"/>
    <w:rsid w:val="002B3D65"/>
    <w:pPr>
      <w:widowControl w:val="0"/>
      <w:shd w:val="clear" w:color="auto" w:fill="FFFFFF"/>
      <w:spacing w:before="480" w:line="341" w:lineRule="exact"/>
      <w:jc w:val="both"/>
    </w:pPr>
    <w:rPr>
      <w:rFonts w:ascii="Arial" w:eastAsia="Arial" w:hAnsi="Arial" w:cs="Arial"/>
      <w:sz w:val="20"/>
      <w:szCs w:val="20"/>
    </w:rPr>
  </w:style>
  <w:style w:type="character" w:styleId="CommentReference">
    <w:name w:val="annotation reference"/>
    <w:uiPriority w:val="99"/>
    <w:semiHidden/>
    <w:unhideWhenUsed/>
    <w:rsid w:val="002B3D65"/>
    <w:rPr>
      <w:sz w:val="18"/>
      <w:szCs w:val="18"/>
    </w:rPr>
  </w:style>
  <w:style w:type="paragraph" w:styleId="CommentText">
    <w:name w:val="annotation text"/>
    <w:basedOn w:val="Normal"/>
    <w:link w:val="CommentTextChar"/>
    <w:uiPriority w:val="99"/>
    <w:semiHidden/>
    <w:unhideWhenUsed/>
    <w:rsid w:val="002B3D65"/>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2B3D65"/>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2B3D65"/>
    <w:rPr>
      <w:rFonts w:ascii="Tahoma" w:hAnsi="Tahoma" w:cs="Tahoma"/>
      <w:sz w:val="16"/>
      <w:szCs w:val="16"/>
    </w:rPr>
  </w:style>
  <w:style w:type="character" w:customStyle="1" w:styleId="BalloonTextChar">
    <w:name w:val="Balloon Text Char"/>
    <w:basedOn w:val="DefaultParagraphFont"/>
    <w:link w:val="BalloonText"/>
    <w:uiPriority w:val="99"/>
    <w:semiHidden/>
    <w:rsid w:val="002B3D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2037</Words>
  <Characters>11615</Characters>
  <Application>Microsoft Office Word</Application>
  <DocSecurity>0</DocSecurity>
  <Lines>96</Lines>
  <Paragraphs>27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 Company</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guest142</dc:creator>
  <cp:lastModifiedBy>Liis</cp:lastModifiedBy>
  <cp:revision>2</cp:revision>
  <dcterms:created xsi:type="dcterms:W3CDTF">2017-05-31T11:12:00Z</dcterms:created>
  <dcterms:modified xsi:type="dcterms:W3CDTF">2017-05-31T11:12:00Z</dcterms:modified>
</cp:coreProperties>
</file>